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A144A3">
        <w:trPr>
          <w:trHeight w:hRule="exact" w:val="1528"/>
        </w:trPr>
        <w:tc>
          <w:tcPr>
            <w:tcW w:w="143" w:type="dxa"/>
          </w:tcPr>
          <w:p w:rsidR="00A144A3" w:rsidRDefault="00A144A3"/>
        </w:tc>
        <w:tc>
          <w:tcPr>
            <w:tcW w:w="285" w:type="dxa"/>
          </w:tcPr>
          <w:p w:rsidR="00A144A3" w:rsidRDefault="00A144A3"/>
        </w:tc>
        <w:tc>
          <w:tcPr>
            <w:tcW w:w="710" w:type="dxa"/>
          </w:tcPr>
          <w:p w:rsidR="00A144A3" w:rsidRDefault="00A144A3"/>
        </w:tc>
        <w:tc>
          <w:tcPr>
            <w:tcW w:w="1419" w:type="dxa"/>
          </w:tcPr>
          <w:p w:rsidR="00A144A3" w:rsidRDefault="00A144A3"/>
        </w:tc>
        <w:tc>
          <w:tcPr>
            <w:tcW w:w="1419" w:type="dxa"/>
          </w:tcPr>
          <w:p w:rsidR="00A144A3" w:rsidRDefault="00A144A3"/>
        </w:tc>
        <w:tc>
          <w:tcPr>
            <w:tcW w:w="710" w:type="dxa"/>
          </w:tcPr>
          <w:p w:rsidR="00A144A3" w:rsidRDefault="00A144A3"/>
        </w:tc>
        <w:tc>
          <w:tcPr>
            <w:tcW w:w="5543" w:type="dxa"/>
            <w:gridSpan w:val="4"/>
            <w:shd w:val="clear" w:color="000000" w:fill="FFFFFF"/>
            <w:tcMar>
              <w:left w:w="34" w:type="dxa"/>
              <w:right w:w="34" w:type="dxa"/>
            </w:tcMar>
          </w:tcPr>
          <w:p w:rsidR="00A144A3" w:rsidRDefault="00E13DCC">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«Учет, анализ и аудит», утв. приказом ректора ОмГА от 28.03.2022 №28.</w:t>
            </w:r>
          </w:p>
        </w:tc>
      </w:tr>
      <w:tr w:rsidR="00A144A3">
        <w:trPr>
          <w:trHeight w:hRule="exact" w:val="138"/>
        </w:trPr>
        <w:tc>
          <w:tcPr>
            <w:tcW w:w="143" w:type="dxa"/>
          </w:tcPr>
          <w:p w:rsidR="00A144A3" w:rsidRDefault="00A144A3"/>
        </w:tc>
        <w:tc>
          <w:tcPr>
            <w:tcW w:w="285" w:type="dxa"/>
          </w:tcPr>
          <w:p w:rsidR="00A144A3" w:rsidRDefault="00A144A3"/>
        </w:tc>
        <w:tc>
          <w:tcPr>
            <w:tcW w:w="710" w:type="dxa"/>
          </w:tcPr>
          <w:p w:rsidR="00A144A3" w:rsidRDefault="00A144A3"/>
        </w:tc>
        <w:tc>
          <w:tcPr>
            <w:tcW w:w="1419" w:type="dxa"/>
          </w:tcPr>
          <w:p w:rsidR="00A144A3" w:rsidRDefault="00A144A3"/>
        </w:tc>
        <w:tc>
          <w:tcPr>
            <w:tcW w:w="1419" w:type="dxa"/>
          </w:tcPr>
          <w:p w:rsidR="00A144A3" w:rsidRDefault="00A144A3"/>
        </w:tc>
        <w:tc>
          <w:tcPr>
            <w:tcW w:w="710" w:type="dxa"/>
          </w:tcPr>
          <w:p w:rsidR="00A144A3" w:rsidRDefault="00A144A3"/>
        </w:tc>
        <w:tc>
          <w:tcPr>
            <w:tcW w:w="426" w:type="dxa"/>
          </w:tcPr>
          <w:p w:rsidR="00A144A3" w:rsidRDefault="00A144A3"/>
        </w:tc>
        <w:tc>
          <w:tcPr>
            <w:tcW w:w="1277" w:type="dxa"/>
          </w:tcPr>
          <w:p w:rsidR="00A144A3" w:rsidRDefault="00A144A3"/>
        </w:tc>
        <w:tc>
          <w:tcPr>
            <w:tcW w:w="993" w:type="dxa"/>
          </w:tcPr>
          <w:p w:rsidR="00A144A3" w:rsidRDefault="00A144A3"/>
        </w:tc>
        <w:tc>
          <w:tcPr>
            <w:tcW w:w="2836" w:type="dxa"/>
          </w:tcPr>
          <w:p w:rsidR="00A144A3" w:rsidRDefault="00A144A3"/>
        </w:tc>
      </w:tr>
      <w:tr w:rsidR="00A144A3">
        <w:trPr>
          <w:trHeight w:hRule="exact" w:val="585"/>
        </w:trPr>
        <w:tc>
          <w:tcPr>
            <w:tcW w:w="10221" w:type="dxa"/>
            <w:gridSpan w:val="10"/>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A144A3" w:rsidRDefault="00E13DCC">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A144A3">
        <w:trPr>
          <w:trHeight w:hRule="exact" w:val="314"/>
        </w:trPr>
        <w:tc>
          <w:tcPr>
            <w:tcW w:w="10221" w:type="dxa"/>
            <w:gridSpan w:val="10"/>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A144A3">
        <w:trPr>
          <w:trHeight w:hRule="exact" w:val="211"/>
        </w:trPr>
        <w:tc>
          <w:tcPr>
            <w:tcW w:w="143" w:type="dxa"/>
          </w:tcPr>
          <w:p w:rsidR="00A144A3" w:rsidRDefault="00A144A3"/>
        </w:tc>
        <w:tc>
          <w:tcPr>
            <w:tcW w:w="285" w:type="dxa"/>
          </w:tcPr>
          <w:p w:rsidR="00A144A3" w:rsidRDefault="00A144A3"/>
        </w:tc>
        <w:tc>
          <w:tcPr>
            <w:tcW w:w="710" w:type="dxa"/>
          </w:tcPr>
          <w:p w:rsidR="00A144A3" w:rsidRDefault="00A144A3"/>
        </w:tc>
        <w:tc>
          <w:tcPr>
            <w:tcW w:w="1419" w:type="dxa"/>
          </w:tcPr>
          <w:p w:rsidR="00A144A3" w:rsidRDefault="00A144A3"/>
        </w:tc>
        <w:tc>
          <w:tcPr>
            <w:tcW w:w="1419" w:type="dxa"/>
          </w:tcPr>
          <w:p w:rsidR="00A144A3" w:rsidRDefault="00A144A3"/>
        </w:tc>
        <w:tc>
          <w:tcPr>
            <w:tcW w:w="710" w:type="dxa"/>
          </w:tcPr>
          <w:p w:rsidR="00A144A3" w:rsidRDefault="00A144A3"/>
        </w:tc>
        <w:tc>
          <w:tcPr>
            <w:tcW w:w="426" w:type="dxa"/>
          </w:tcPr>
          <w:p w:rsidR="00A144A3" w:rsidRDefault="00A144A3"/>
        </w:tc>
        <w:tc>
          <w:tcPr>
            <w:tcW w:w="1277" w:type="dxa"/>
          </w:tcPr>
          <w:p w:rsidR="00A144A3" w:rsidRDefault="00A144A3"/>
        </w:tc>
        <w:tc>
          <w:tcPr>
            <w:tcW w:w="993" w:type="dxa"/>
          </w:tcPr>
          <w:p w:rsidR="00A144A3" w:rsidRDefault="00A144A3"/>
        </w:tc>
        <w:tc>
          <w:tcPr>
            <w:tcW w:w="2836" w:type="dxa"/>
          </w:tcPr>
          <w:p w:rsidR="00A144A3" w:rsidRDefault="00A144A3"/>
        </w:tc>
      </w:tr>
      <w:tr w:rsidR="00A144A3">
        <w:trPr>
          <w:trHeight w:hRule="exact" w:val="277"/>
        </w:trPr>
        <w:tc>
          <w:tcPr>
            <w:tcW w:w="143" w:type="dxa"/>
          </w:tcPr>
          <w:p w:rsidR="00A144A3" w:rsidRDefault="00A144A3"/>
        </w:tc>
        <w:tc>
          <w:tcPr>
            <w:tcW w:w="285" w:type="dxa"/>
          </w:tcPr>
          <w:p w:rsidR="00A144A3" w:rsidRDefault="00A144A3"/>
        </w:tc>
        <w:tc>
          <w:tcPr>
            <w:tcW w:w="710" w:type="dxa"/>
          </w:tcPr>
          <w:p w:rsidR="00A144A3" w:rsidRDefault="00A144A3"/>
        </w:tc>
        <w:tc>
          <w:tcPr>
            <w:tcW w:w="1419" w:type="dxa"/>
          </w:tcPr>
          <w:p w:rsidR="00A144A3" w:rsidRDefault="00A144A3"/>
        </w:tc>
        <w:tc>
          <w:tcPr>
            <w:tcW w:w="1419" w:type="dxa"/>
          </w:tcPr>
          <w:p w:rsidR="00A144A3" w:rsidRDefault="00A144A3"/>
        </w:tc>
        <w:tc>
          <w:tcPr>
            <w:tcW w:w="710" w:type="dxa"/>
          </w:tcPr>
          <w:p w:rsidR="00A144A3" w:rsidRDefault="00A144A3"/>
        </w:tc>
        <w:tc>
          <w:tcPr>
            <w:tcW w:w="426" w:type="dxa"/>
          </w:tcPr>
          <w:p w:rsidR="00A144A3" w:rsidRDefault="00A144A3"/>
        </w:tc>
        <w:tc>
          <w:tcPr>
            <w:tcW w:w="1277" w:type="dxa"/>
          </w:tcPr>
          <w:p w:rsidR="00A144A3" w:rsidRDefault="00A144A3"/>
        </w:tc>
        <w:tc>
          <w:tcPr>
            <w:tcW w:w="3842" w:type="dxa"/>
            <w:gridSpan w:val="2"/>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УТВЕРЖДАЮ</w:t>
            </w:r>
          </w:p>
        </w:tc>
      </w:tr>
      <w:tr w:rsidR="00A144A3">
        <w:trPr>
          <w:trHeight w:hRule="exact" w:val="972"/>
        </w:trPr>
        <w:tc>
          <w:tcPr>
            <w:tcW w:w="143" w:type="dxa"/>
          </w:tcPr>
          <w:p w:rsidR="00A144A3" w:rsidRDefault="00A144A3"/>
        </w:tc>
        <w:tc>
          <w:tcPr>
            <w:tcW w:w="285" w:type="dxa"/>
          </w:tcPr>
          <w:p w:rsidR="00A144A3" w:rsidRDefault="00A144A3"/>
        </w:tc>
        <w:tc>
          <w:tcPr>
            <w:tcW w:w="710" w:type="dxa"/>
          </w:tcPr>
          <w:p w:rsidR="00A144A3" w:rsidRDefault="00A144A3"/>
        </w:tc>
        <w:tc>
          <w:tcPr>
            <w:tcW w:w="1419" w:type="dxa"/>
          </w:tcPr>
          <w:p w:rsidR="00A144A3" w:rsidRDefault="00A144A3"/>
        </w:tc>
        <w:tc>
          <w:tcPr>
            <w:tcW w:w="1419" w:type="dxa"/>
          </w:tcPr>
          <w:p w:rsidR="00A144A3" w:rsidRDefault="00A144A3"/>
        </w:tc>
        <w:tc>
          <w:tcPr>
            <w:tcW w:w="710" w:type="dxa"/>
          </w:tcPr>
          <w:p w:rsidR="00A144A3" w:rsidRDefault="00A144A3"/>
        </w:tc>
        <w:tc>
          <w:tcPr>
            <w:tcW w:w="426" w:type="dxa"/>
          </w:tcPr>
          <w:p w:rsidR="00A144A3" w:rsidRDefault="00A144A3"/>
        </w:tc>
        <w:tc>
          <w:tcPr>
            <w:tcW w:w="1277" w:type="dxa"/>
          </w:tcPr>
          <w:p w:rsidR="00A144A3" w:rsidRDefault="00A144A3"/>
        </w:tc>
        <w:tc>
          <w:tcPr>
            <w:tcW w:w="3842" w:type="dxa"/>
            <w:gridSpan w:val="2"/>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A144A3" w:rsidRDefault="00A144A3">
            <w:pPr>
              <w:spacing w:after="0" w:line="240" w:lineRule="auto"/>
              <w:jc w:val="center"/>
              <w:rPr>
                <w:sz w:val="24"/>
                <w:szCs w:val="24"/>
              </w:rPr>
            </w:pPr>
          </w:p>
          <w:p w:rsidR="00A144A3" w:rsidRDefault="00E13DCC">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A144A3">
        <w:trPr>
          <w:trHeight w:hRule="exact" w:val="277"/>
        </w:trPr>
        <w:tc>
          <w:tcPr>
            <w:tcW w:w="143" w:type="dxa"/>
          </w:tcPr>
          <w:p w:rsidR="00A144A3" w:rsidRDefault="00A144A3"/>
        </w:tc>
        <w:tc>
          <w:tcPr>
            <w:tcW w:w="285" w:type="dxa"/>
          </w:tcPr>
          <w:p w:rsidR="00A144A3" w:rsidRDefault="00A144A3"/>
        </w:tc>
        <w:tc>
          <w:tcPr>
            <w:tcW w:w="710" w:type="dxa"/>
          </w:tcPr>
          <w:p w:rsidR="00A144A3" w:rsidRDefault="00A144A3"/>
        </w:tc>
        <w:tc>
          <w:tcPr>
            <w:tcW w:w="1419" w:type="dxa"/>
          </w:tcPr>
          <w:p w:rsidR="00A144A3" w:rsidRDefault="00A144A3"/>
        </w:tc>
        <w:tc>
          <w:tcPr>
            <w:tcW w:w="1419" w:type="dxa"/>
          </w:tcPr>
          <w:p w:rsidR="00A144A3" w:rsidRDefault="00A144A3"/>
        </w:tc>
        <w:tc>
          <w:tcPr>
            <w:tcW w:w="710" w:type="dxa"/>
          </w:tcPr>
          <w:p w:rsidR="00A144A3" w:rsidRDefault="00A144A3"/>
        </w:tc>
        <w:tc>
          <w:tcPr>
            <w:tcW w:w="426" w:type="dxa"/>
          </w:tcPr>
          <w:p w:rsidR="00A144A3" w:rsidRDefault="00A144A3"/>
        </w:tc>
        <w:tc>
          <w:tcPr>
            <w:tcW w:w="1277" w:type="dxa"/>
          </w:tcPr>
          <w:p w:rsidR="00A144A3" w:rsidRDefault="00A144A3"/>
        </w:tc>
        <w:tc>
          <w:tcPr>
            <w:tcW w:w="3842" w:type="dxa"/>
            <w:gridSpan w:val="2"/>
            <w:shd w:val="clear" w:color="000000" w:fill="FFFFFF"/>
            <w:tcMar>
              <w:left w:w="34" w:type="dxa"/>
              <w:right w:w="34" w:type="dxa"/>
            </w:tcMar>
          </w:tcPr>
          <w:p w:rsidR="00A144A3" w:rsidRDefault="00E13DCC">
            <w:pPr>
              <w:spacing w:after="0" w:line="240" w:lineRule="auto"/>
              <w:jc w:val="right"/>
              <w:rPr>
                <w:sz w:val="24"/>
                <w:szCs w:val="24"/>
              </w:rPr>
            </w:pPr>
            <w:r>
              <w:rPr>
                <w:rFonts w:ascii="Times New Roman" w:hAnsi="Times New Roman" w:cs="Times New Roman"/>
                <w:color w:val="000000"/>
                <w:sz w:val="24"/>
                <w:szCs w:val="24"/>
              </w:rPr>
              <w:t>28.03.2022</w:t>
            </w:r>
          </w:p>
        </w:tc>
      </w:tr>
      <w:tr w:rsidR="00A144A3">
        <w:trPr>
          <w:trHeight w:hRule="exact" w:val="277"/>
        </w:trPr>
        <w:tc>
          <w:tcPr>
            <w:tcW w:w="143" w:type="dxa"/>
          </w:tcPr>
          <w:p w:rsidR="00A144A3" w:rsidRDefault="00A144A3"/>
        </w:tc>
        <w:tc>
          <w:tcPr>
            <w:tcW w:w="285" w:type="dxa"/>
          </w:tcPr>
          <w:p w:rsidR="00A144A3" w:rsidRDefault="00A144A3"/>
        </w:tc>
        <w:tc>
          <w:tcPr>
            <w:tcW w:w="710" w:type="dxa"/>
          </w:tcPr>
          <w:p w:rsidR="00A144A3" w:rsidRDefault="00A144A3"/>
        </w:tc>
        <w:tc>
          <w:tcPr>
            <w:tcW w:w="1419" w:type="dxa"/>
          </w:tcPr>
          <w:p w:rsidR="00A144A3" w:rsidRDefault="00A144A3"/>
        </w:tc>
        <w:tc>
          <w:tcPr>
            <w:tcW w:w="1419" w:type="dxa"/>
          </w:tcPr>
          <w:p w:rsidR="00A144A3" w:rsidRDefault="00A144A3"/>
        </w:tc>
        <w:tc>
          <w:tcPr>
            <w:tcW w:w="710" w:type="dxa"/>
          </w:tcPr>
          <w:p w:rsidR="00A144A3" w:rsidRDefault="00A144A3"/>
        </w:tc>
        <w:tc>
          <w:tcPr>
            <w:tcW w:w="426" w:type="dxa"/>
          </w:tcPr>
          <w:p w:rsidR="00A144A3" w:rsidRDefault="00A144A3"/>
        </w:tc>
        <w:tc>
          <w:tcPr>
            <w:tcW w:w="1277" w:type="dxa"/>
          </w:tcPr>
          <w:p w:rsidR="00A144A3" w:rsidRDefault="00A144A3"/>
        </w:tc>
        <w:tc>
          <w:tcPr>
            <w:tcW w:w="993" w:type="dxa"/>
          </w:tcPr>
          <w:p w:rsidR="00A144A3" w:rsidRDefault="00A144A3"/>
        </w:tc>
        <w:tc>
          <w:tcPr>
            <w:tcW w:w="2836" w:type="dxa"/>
          </w:tcPr>
          <w:p w:rsidR="00A144A3" w:rsidRDefault="00A144A3"/>
        </w:tc>
      </w:tr>
      <w:tr w:rsidR="00A144A3">
        <w:trPr>
          <w:trHeight w:hRule="exact" w:val="416"/>
        </w:trPr>
        <w:tc>
          <w:tcPr>
            <w:tcW w:w="10221" w:type="dxa"/>
            <w:gridSpan w:val="10"/>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A144A3">
        <w:trPr>
          <w:trHeight w:hRule="exact" w:val="775"/>
        </w:trPr>
        <w:tc>
          <w:tcPr>
            <w:tcW w:w="143" w:type="dxa"/>
          </w:tcPr>
          <w:p w:rsidR="00A144A3" w:rsidRDefault="00A144A3"/>
        </w:tc>
        <w:tc>
          <w:tcPr>
            <w:tcW w:w="285" w:type="dxa"/>
          </w:tcPr>
          <w:p w:rsidR="00A144A3" w:rsidRDefault="00A144A3"/>
        </w:tc>
        <w:tc>
          <w:tcPr>
            <w:tcW w:w="710" w:type="dxa"/>
          </w:tcPr>
          <w:p w:rsidR="00A144A3" w:rsidRDefault="00A144A3"/>
        </w:tc>
        <w:tc>
          <w:tcPr>
            <w:tcW w:w="1419" w:type="dxa"/>
          </w:tcPr>
          <w:p w:rsidR="00A144A3" w:rsidRDefault="00A144A3"/>
        </w:tc>
        <w:tc>
          <w:tcPr>
            <w:tcW w:w="4834" w:type="dxa"/>
            <w:gridSpan w:val="5"/>
            <w:shd w:val="clear" w:color="000000" w:fill="FFFFFF"/>
            <w:tcMar>
              <w:left w:w="34" w:type="dxa"/>
              <w:right w:w="34" w:type="dxa"/>
            </w:tcMar>
          </w:tcPr>
          <w:p w:rsidR="00A144A3" w:rsidRDefault="00E13DCC">
            <w:pPr>
              <w:spacing w:after="0" w:line="240" w:lineRule="auto"/>
              <w:jc w:val="center"/>
              <w:rPr>
                <w:sz w:val="32"/>
                <w:szCs w:val="32"/>
              </w:rPr>
            </w:pPr>
            <w:r>
              <w:rPr>
                <w:rFonts w:ascii="Times New Roman" w:hAnsi="Times New Roman" w:cs="Times New Roman"/>
                <w:color w:val="000000"/>
                <w:sz w:val="32"/>
                <w:szCs w:val="32"/>
              </w:rPr>
              <w:t>Иностранный язык</w:t>
            </w:r>
          </w:p>
          <w:p w:rsidR="00A144A3" w:rsidRDefault="00E13DCC">
            <w:pPr>
              <w:spacing w:after="0" w:line="240" w:lineRule="auto"/>
              <w:jc w:val="center"/>
              <w:rPr>
                <w:sz w:val="32"/>
                <w:szCs w:val="32"/>
              </w:rPr>
            </w:pPr>
            <w:r>
              <w:rPr>
                <w:rFonts w:ascii="Times New Roman" w:hAnsi="Times New Roman" w:cs="Times New Roman"/>
                <w:color w:val="000000"/>
                <w:sz w:val="32"/>
                <w:szCs w:val="32"/>
              </w:rPr>
              <w:t>Б1.О.02.02</w:t>
            </w:r>
          </w:p>
        </w:tc>
        <w:tc>
          <w:tcPr>
            <w:tcW w:w="2836" w:type="dxa"/>
          </w:tcPr>
          <w:p w:rsidR="00A144A3" w:rsidRDefault="00A144A3"/>
        </w:tc>
      </w:tr>
      <w:tr w:rsidR="00A144A3">
        <w:trPr>
          <w:trHeight w:hRule="exact" w:val="277"/>
        </w:trPr>
        <w:tc>
          <w:tcPr>
            <w:tcW w:w="10221" w:type="dxa"/>
            <w:gridSpan w:val="10"/>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A144A3">
        <w:trPr>
          <w:trHeight w:hRule="exact" w:val="1111"/>
        </w:trPr>
        <w:tc>
          <w:tcPr>
            <w:tcW w:w="143" w:type="dxa"/>
          </w:tcPr>
          <w:p w:rsidR="00A144A3" w:rsidRDefault="00A144A3"/>
        </w:tc>
        <w:tc>
          <w:tcPr>
            <w:tcW w:w="285" w:type="dxa"/>
          </w:tcPr>
          <w:p w:rsidR="00A144A3" w:rsidRDefault="00A144A3"/>
        </w:tc>
        <w:tc>
          <w:tcPr>
            <w:tcW w:w="9795" w:type="dxa"/>
            <w:gridSpan w:val="8"/>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A144A3" w:rsidRDefault="00E13DCC">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«Учет, анализ и аудит»</w:t>
            </w:r>
          </w:p>
          <w:p w:rsidR="00A144A3" w:rsidRDefault="00E13DCC">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A144A3">
        <w:trPr>
          <w:trHeight w:hRule="exact" w:val="833"/>
        </w:trPr>
        <w:tc>
          <w:tcPr>
            <w:tcW w:w="10221" w:type="dxa"/>
            <w:gridSpan w:val="10"/>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A144A3">
        <w:trPr>
          <w:trHeight w:hRule="exact" w:val="277"/>
        </w:trPr>
        <w:tc>
          <w:tcPr>
            <w:tcW w:w="3984" w:type="dxa"/>
            <w:gridSpan w:val="5"/>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A144A3" w:rsidRDefault="00A144A3"/>
        </w:tc>
        <w:tc>
          <w:tcPr>
            <w:tcW w:w="426" w:type="dxa"/>
          </w:tcPr>
          <w:p w:rsidR="00A144A3" w:rsidRDefault="00A144A3"/>
        </w:tc>
        <w:tc>
          <w:tcPr>
            <w:tcW w:w="1277" w:type="dxa"/>
          </w:tcPr>
          <w:p w:rsidR="00A144A3" w:rsidRDefault="00A144A3"/>
        </w:tc>
        <w:tc>
          <w:tcPr>
            <w:tcW w:w="993" w:type="dxa"/>
          </w:tcPr>
          <w:p w:rsidR="00A144A3" w:rsidRDefault="00A144A3"/>
        </w:tc>
        <w:tc>
          <w:tcPr>
            <w:tcW w:w="2836" w:type="dxa"/>
          </w:tcPr>
          <w:p w:rsidR="00A144A3" w:rsidRDefault="00A144A3"/>
        </w:tc>
      </w:tr>
      <w:tr w:rsidR="00A144A3">
        <w:trPr>
          <w:trHeight w:hRule="exact" w:val="155"/>
        </w:trPr>
        <w:tc>
          <w:tcPr>
            <w:tcW w:w="143" w:type="dxa"/>
          </w:tcPr>
          <w:p w:rsidR="00A144A3" w:rsidRDefault="00A144A3"/>
        </w:tc>
        <w:tc>
          <w:tcPr>
            <w:tcW w:w="285" w:type="dxa"/>
          </w:tcPr>
          <w:p w:rsidR="00A144A3" w:rsidRDefault="00A144A3"/>
        </w:tc>
        <w:tc>
          <w:tcPr>
            <w:tcW w:w="710" w:type="dxa"/>
          </w:tcPr>
          <w:p w:rsidR="00A144A3" w:rsidRDefault="00A144A3"/>
        </w:tc>
        <w:tc>
          <w:tcPr>
            <w:tcW w:w="1419" w:type="dxa"/>
          </w:tcPr>
          <w:p w:rsidR="00A144A3" w:rsidRDefault="00A144A3"/>
        </w:tc>
        <w:tc>
          <w:tcPr>
            <w:tcW w:w="1419" w:type="dxa"/>
          </w:tcPr>
          <w:p w:rsidR="00A144A3" w:rsidRDefault="00A144A3"/>
        </w:tc>
        <w:tc>
          <w:tcPr>
            <w:tcW w:w="710" w:type="dxa"/>
          </w:tcPr>
          <w:p w:rsidR="00A144A3" w:rsidRDefault="00A144A3"/>
        </w:tc>
        <w:tc>
          <w:tcPr>
            <w:tcW w:w="426" w:type="dxa"/>
          </w:tcPr>
          <w:p w:rsidR="00A144A3" w:rsidRDefault="00A144A3"/>
        </w:tc>
        <w:tc>
          <w:tcPr>
            <w:tcW w:w="1277" w:type="dxa"/>
          </w:tcPr>
          <w:p w:rsidR="00A144A3" w:rsidRDefault="00A144A3"/>
        </w:tc>
        <w:tc>
          <w:tcPr>
            <w:tcW w:w="993" w:type="dxa"/>
          </w:tcPr>
          <w:p w:rsidR="00A144A3" w:rsidRDefault="00A144A3"/>
        </w:tc>
        <w:tc>
          <w:tcPr>
            <w:tcW w:w="2836" w:type="dxa"/>
          </w:tcPr>
          <w:p w:rsidR="00A144A3" w:rsidRDefault="00A144A3"/>
        </w:tc>
      </w:tr>
      <w:tr w:rsidR="00A144A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ФИНАНСЫ И ЭКОНОМИКА</w:t>
            </w:r>
          </w:p>
        </w:tc>
      </w:tr>
      <w:tr w:rsidR="00A144A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b/>
                <w:color w:val="000000"/>
                <w:sz w:val="24"/>
                <w:szCs w:val="24"/>
              </w:rPr>
              <w:t>08.002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БУХГАЛТЕР</w:t>
            </w:r>
          </w:p>
        </w:tc>
      </w:tr>
      <w:tr w:rsidR="00A144A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b/>
                <w:color w:val="000000"/>
                <w:sz w:val="24"/>
                <w:szCs w:val="24"/>
              </w:rPr>
              <w:t>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АУДИТОР</w:t>
            </w:r>
          </w:p>
        </w:tc>
      </w:tr>
      <w:tr w:rsidR="00A144A3">
        <w:trPr>
          <w:trHeight w:hRule="exact" w:val="124"/>
        </w:trPr>
        <w:tc>
          <w:tcPr>
            <w:tcW w:w="143" w:type="dxa"/>
          </w:tcPr>
          <w:p w:rsidR="00A144A3" w:rsidRDefault="00A144A3"/>
        </w:tc>
        <w:tc>
          <w:tcPr>
            <w:tcW w:w="285" w:type="dxa"/>
          </w:tcPr>
          <w:p w:rsidR="00A144A3" w:rsidRDefault="00A144A3"/>
        </w:tc>
        <w:tc>
          <w:tcPr>
            <w:tcW w:w="710" w:type="dxa"/>
          </w:tcPr>
          <w:p w:rsidR="00A144A3" w:rsidRDefault="00A144A3"/>
        </w:tc>
        <w:tc>
          <w:tcPr>
            <w:tcW w:w="1419" w:type="dxa"/>
          </w:tcPr>
          <w:p w:rsidR="00A144A3" w:rsidRDefault="00A144A3"/>
        </w:tc>
        <w:tc>
          <w:tcPr>
            <w:tcW w:w="1419" w:type="dxa"/>
          </w:tcPr>
          <w:p w:rsidR="00A144A3" w:rsidRDefault="00A144A3"/>
        </w:tc>
        <w:tc>
          <w:tcPr>
            <w:tcW w:w="710" w:type="dxa"/>
          </w:tcPr>
          <w:p w:rsidR="00A144A3" w:rsidRDefault="00A144A3"/>
        </w:tc>
        <w:tc>
          <w:tcPr>
            <w:tcW w:w="426" w:type="dxa"/>
          </w:tcPr>
          <w:p w:rsidR="00A144A3" w:rsidRDefault="00A144A3"/>
        </w:tc>
        <w:tc>
          <w:tcPr>
            <w:tcW w:w="1277" w:type="dxa"/>
          </w:tcPr>
          <w:p w:rsidR="00A144A3" w:rsidRDefault="00A144A3"/>
        </w:tc>
        <w:tc>
          <w:tcPr>
            <w:tcW w:w="993" w:type="dxa"/>
          </w:tcPr>
          <w:p w:rsidR="00A144A3" w:rsidRDefault="00A144A3"/>
        </w:tc>
        <w:tc>
          <w:tcPr>
            <w:tcW w:w="2836" w:type="dxa"/>
          </w:tcPr>
          <w:p w:rsidR="00A144A3" w:rsidRDefault="00A144A3"/>
        </w:tc>
      </w:tr>
      <w:tr w:rsidR="00A144A3">
        <w:trPr>
          <w:trHeight w:hRule="exact" w:val="277"/>
        </w:trPr>
        <w:tc>
          <w:tcPr>
            <w:tcW w:w="5118" w:type="dxa"/>
            <w:gridSpan w:val="7"/>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A144A3">
        <w:trPr>
          <w:trHeight w:hRule="exact" w:val="577"/>
        </w:trPr>
        <w:tc>
          <w:tcPr>
            <w:tcW w:w="143" w:type="dxa"/>
          </w:tcPr>
          <w:p w:rsidR="00A144A3" w:rsidRDefault="00A144A3"/>
        </w:tc>
        <w:tc>
          <w:tcPr>
            <w:tcW w:w="285" w:type="dxa"/>
          </w:tcPr>
          <w:p w:rsidR="00A144A3" w:rsidRDefault="00A144A3"/>
        </w:tc>
        <w:tc>
          <w:tcPr>
            <w:tcW w:w="710" w:type="dxa"/>
          </w:tcPr>
          <w:p w:rsidR="00A144A3" w:rsidRDefault="00A144A3"/>
        </w:tc>
        <w:tc>
          <w:tcPr>
            <w:tcW w:w="1419" w:type="dxa"/>
          </w:tcPr>
          <w:p w:rsidR="00A144A3" w:rsidRDefault="00A144A3"/>
        </w:tc>
        <w:tc>
          <w:tcPr>
            <w:tcW w:w="1419" w:type="dxa"/>
          </w:tcPr>
          <w:p w:rsidR="00A144A3" w:rsidRDefault="00A144A3"/>
        </w:tc>
        <w:tc>
          <w:tcPr>
            <w:tcW w:w="710" w:type="dxa"/>
          </w:tcPr>
          <w:p w:rsidR="00A144A3" w:rsidRDefault="00A144A3"/>
        </w:tc>
        <w:tc>
          <w:tcPr>
            <w:tcW w:w="426" w:type="dxa"/>
          </w:tcPr>
          <w:p w:rsidR="00A144A3" w:rsidRDefault="00A144A3"/>
        </w:tc>
        <w:tc>
          <w:tcPr>
            <w:tcW w:w="5118" w:type="dxa"/>
            <w:gridSpan w:val="3"/>
            <w:vMerge/>
            <w:shd w:val="clear" w:color="000000" w:fill="FFFFFF"/>
            <w:tcMar>
              <w:left w:w="34" w:type="dxa"/>
              <w:right w:w="34" w:type="dxa"/>
            </w:tcMar>
          </w:tcPr>
          <w:p w:rsidR="00A144A3" w:rsidRDefault="00A144A3"/>
        </w:tc>
      </w:tr>
      <w:tr w:rsidR="00A144A3">
        <w:trPr>
          <w:trHeight w:hRule="exact" w:val="2982"/>
        </w:trPr>
        <w:tc>
          <w:tcPr>
            <w:tcW w:w="143" w:type="dxa"/>
          </w:tcPr>
          <w:p w:rsidR="00A144A3" w:rsidRDefault="00A144A3"/>
        </w:tc>
        <w:tc>
          <w:tcPr>
            <w:tcW w:w="285" w:type="dxa"/>
          </w:tcPr>
          <w:p w:rsidR="00A144A3" w:rsidRDefault="00A144A3"/>
        </w:tc>
        <w:tc>
          <w:tcPr>
            <w:tcW w:w="710" w:type="dxa"/>
          </w:tcPr>
          <w:p w:rsidR="00A144A3" w:rsidRDefault="00A144A3"/>
        </w:tc>
        <w:tc>
          <w:tcPr>
            <w:tcW w:w="1419" w:type="dxa"/>
          </w:tcPr>
          <w:p w:rsidR="00A144A3" w:rsidRDefault="00A144A3"/>
        </w:tc>
        <w:tc>
          <w:tcPr>
            <w:tcW w:w="1419" w:type="dxa"/>
          </w:tcPr>
          <w:p w:rsidR="00A144A3" w:rsidRDefault="00A144A3"/>
        </w:tc>
        <w:tc>
          <w:tcPr>
            <w:tcW w:w="710" w:type="dxa"/>
          </w:tcPr>
          <w:p w:rsidR="00A144A3" w:rsidRDefault="00A144A3"/>
        </w:tc>
        <w:tc>
          <w:tcPr>
            <w:tcW w:w="426" w:type="dxa"/>
          </w:tcPr>
          <w:p w:rsidR="00A144A3" w:rsidRDefault="00A144A3"/>
        </w:tc>
        <w:tc>
          <w:tcPr>
            <w:tcW w:w="1277" w:type="dxa"/>
          </w:tcPr>
          <w:p w:rsidR="00A144A3" w:rsidRDefault="00A144A3"/>
        </w:tc>
        <w:tc>
          <w:tcPr>
            <w:tcW w:w="993" w:type="dxa"/>
          </w:tcPr>
          <w:p w:rsidR="00A144A3" w:rsidRDefault="00A144A3"/>
        </w:tc>
        <w:tc>
          <w:tcPr>
            <w:tcW w:w="2836" w:type="dxa"/>
          </w:tcPr>
          <w:p w:rsidR="00A144A3" w:rsidRDefault="00A144A3"/>
        </w:tc>
      </w:tr>
      <w:tr w:rsidR="00A144A3">
        <w:trPr>
          <w:trHeight w:hRule="exact" w:val="277"/>
        </w:trPr>
        <w:tc>
          <w:tcPr>
            <w:tcW w:w="143" w:type="dxa"/>
          </w:tcPr>
          <w:p w:rsidR="00A144A3" w:rsidRDefault="00A144A3"/>
        </w:tc>
        <w:tc>
          <w:tcPr>
            <w:tcW w:w="10079" w:type="dxa"/>
            <w:gridSpan w:val="9"/>
            <w:vMerge w:val="restart"/>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A144A3">
        <w:trPr>
          <w:trHeight w:hRule="exact" w:val="138"/>
        </w:trPr>
        <w:tc>
          <w:tcPr>
            <w:tcW w:w="143" w:type="dxa"/>
          </w:tcPr>
          <w:p w:rsidR="00A144A3" w:rsidRDefault="00A144A3"/>
        </w:tc>
        <w:tc>
          <w:tcPr>
            <w:tcW w:w="10079" w:type="dxa"/>
            <w:gridSpan w:val="9"/>
            <w:vMerge/>
            <w:shd w:val="clear" w:color="000000" w:fill="FFFFFF"/>
            <w:tcMar>
              <w:left w:w="34" w:type="dxa"/>
              <w:right w:w="34" w:type="dxa"/>
            </w:tcMar>
          </w:tcPr>
          <w:p w:rsidR="00A144A3" w:rsidRDefault="00A144A3"/>
        </w:tc>
      </w:tr>
      <w:tr w:rsidR="00A144A3">
        <w:trPr>
          <w:trHeight w:hRule="exact" w:val="1666"/>
        </w:trPr>
        <w:tc>
          <w:tcPr>
            <w:tcW w:w="143" w:type="dxa"/>
          </w:tcPr>
          <w:p w:rsidR="00A144A3" w:rsidRDefault="00A144A3"/>
        </w:tc>
        <w:tc>
          <w:tcPr>
            <w:tcW w:w="10079" w:type="dxa"/>
            <w:gridSpan w:val="9"/>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очной формы обучения 2022 года набора</w:t>
            </w:r>
          </w:p>
          <w:p w:rsidR="00A144A3" w:rsidRDefault="00A144A3">
            <w:pPr>
              <w:spacing w:after="0" w:line="240" w:lineRule="auto"/>
              <w:jc w:val="center"/>
              <w:rPr>
                <w:sz w:val="24"/>
                <w:szCs w:val="24"/>
              </w:rPr>
            </w:pPr>
          </w:p>
          <w:p w:rsidR="00A144A3" w:rsidRDefault="00E13DCC">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A144A3" w:rsidRDefault="00A144A3">
            <w:pPr>
              <w:spacing w:after="0" w:line="240" w:lineRule="auto"/>
              <w:jc w:val="center"/>
              <w:rPr>
                <w:sz w:val="24"/>
                <w:szCs w:val="24"/>
              </w:rPr>
            </w:pPr>
          </w:p>
          <w:p w:rsidR="00A144A3" w:rsidRDefault="00E13DCC">
            <w:pPr>
              <w:spacing w:after="0" w:line="240" w:lineRule="auto"/>
              <w:jc w:val="center"/>
              <w:rPr>
                <w:sz w:val="24"/>
                <w:szCs w:val="24"/>
              </w:rPr>
            </w:pPr>
            <w:r>
              <w:rPr>
                <w:rFonts w:ascii="Times New Roman" w:hAnsi="Times New Roman" w:cs="Times New Roman"/>
                <w:color w:val="000000"/>
                <w:sz w:val="24"/>
                <w:szCs w:val="24"/>
              </w:rPr>
              <w:t>Омск, 2022</w:t>
            </w:r>
          </w:p>
        </w:tc>
      </w:tr>
    </w:tbl>
    <w:p w:rsidR="00A144A3" w:rsidRDefault="00E13DCC">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A144A3">
        <w:trPr>
          <w:trHeight w:hRule="exact" w:val="2222"/>
        </w:trPr>
        <w:tc>
          <w:tcPr>
            <w:tcW w:w="10788" w:type="dxa"/>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lastRenderedPageBreak/>
              <w:t>Составитель:</w:t>
            </w:r>
          </w:p>
          <w:p w:rsidR="00A144A3" w:rsidRDefault="00A144A3">
            <w:pPr>
              <w:spacing w:after="0" w:line="240" w:lineRule="auto"/>
              <w:rPr>
                <w:sz w:val="24"/>
                <w:szCs w:val="24"/>
              </w:rPr>
            </w:pPr>
          </w:p>
          <w:p w:rsidR="00A144A3" w:rsidRDefault="00E13DCC">
            <w:pPr>
              <w:spacing w:after="0" w:line="240" w:lineRule="auto"/>
              <w:rPr>
                <w:sz w:val="24"/>
                <w:szCs w:val="24"/>
              </w:rPr>
            </w:pPr>
            <w:r>
              <w:rPr>
                <w:rFonts w:ascii="Times New Roman" w:hAnsi="Times New Roman" w:cs="Times New Roman"/>
                <w:color w:val="000000"/>
                <w:sz w:val="24"/>
                <w:szCs w:val="24"/>
              </w:rPr>
              <w:t>, старший преподаватель _________________ /Фрезе М.Г./</w:t>
            </w:r>
          </w:p>
          <w:p w:rsidR="00A144A3" w:rsidRDefault="00A144A3">
            <w:pPr>
              <w:spacing w:after="0" w:line="240" w:lineRule="auto"/>
              <w:rPr>
                <w:sz w:val="24"/>
                <w:szCs w:val="24"/>
              </w:rPr>
            </w:pPr>
          </w:p>
          <w:p w:rsidR="00A144A3" w:rsidRDefault="00E13DCC">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A144A3" w:rsidRDefault="00E13DCC">
            <w:pPr>
              <w:spacing w:after="0" w:line="240" w:lineRule="auto"/>
              <w:rPr>
                <w:sz w:val="24"/>
                <w:szCs w:val="24"/>
              </w:rPr>
            </w:pPr>
            <w:r>
              <w:rPr>
                <w:rFonts w:ascii="Times New Roman" w:hAnsi="Times New Roman" w:cs="Times New Roman"/>
                <w:color w:val="000000"/>
                <w:sz w:val="24"/>
                <w:szCs w:val="24"/>
              </w:rPr>
              <w:t>Протокол от 25.03.2022 г.  №8</w:t>
            </w:r>
          </w:p>
        </w:tc>
      </w:tr>
      <w:tr w:rsidR="00A144A3">
        <w:trPr>
          <w:trHeight w:hRule="exact" w:val="277"/>
        </w:trPr>
        <w:tc>
          <w:tcPr>
            <w:tcW w:w="10788" w:type="dxa"/>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A144A3" w:rsidRDefault="00E13DC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144A3">
        <w:trPr>
          <w:trHeight w:hRule="exact" w:val="277"/>
        </w:trPr>
        <w:tc>
          <w:tcPr>
            <w:tcW w:w="9654" w:type="dxa"/>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A144A3">
        <w:trPr>
          <w:trHeight w:hRule="exact" w:val="555"/>
        </w:trPr>
        <w:tc>
          <w:tcPr>
            <w:tcW w:w="9640" w:type="dxa"/>
          </w:tcPr>
          <w:p w:rsidR="00A144A3" w:rsidRDefault="00A144A3"/>
        </w:tc>
      </w:tr>
      <w:tr w:rsidR="00A144A3">
        <w:trPr>
          <w:trHeight w:hRule="exact" w:val="8751"/>
        </w:trPr>
        <w:tc>
          <w:tcPr>
            <w:tcW w:w="9654" w:type="dxa"/>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A144A3" w:rsidRDefault="00E13DCC">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A144A3" w:rsidRDefault="00E13DCC">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A144A3" w:rsidRDefault="00E13DCC">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A144A3" w:rsidRDefault="00E13DCC">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144A3" w:rsidRDefault="00E13DCC">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A144A3" w:rsidRDefault="00E13DCC">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A144A3" w:rsidRDefault="00E13DCC">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A144A3" w:rsidRDefault="00E13DCC">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A144A3" w:rsidRDefault="00E13DCC">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A144A3" w:rsidRDefault="00E13DCC">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A144A3" w:rsidRDefault="00E13DCC">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A144A3" w:rsidRDefault="00E13DC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144A3">
        <w:trPr>
          <w:trHeight w:hRule="exact" w:val="277"/>
        </w:trPr>
        <w:tc>
          <w:tcPr>
            <w:tcW w:w="9654" w:type="dxa"/>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A144A3">
        <w:trPr>
          <w:trHeight w:hRule="exact" w:val="14619"/>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A144A3" w:rsidRDefault="00E13DCC">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A144A3" w:rsidRDefault="00E13DCC">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A144A3" w:rsidRDefault="00E13DCC">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A144A3" w:rsidRDefault="00E13DCC">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144A3" w:rsidRDefault="00E13DCC">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144A3" w:rsidRDefault="00E13DCC">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A144A3" w:rsidRDefault="00E13DCC">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144A3" w:rsidRDefault="00E13DCC">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144A3" w:rsidRDefault="00E13DCC">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«Учет, анализ и аудит»; форма обучения – очная на 2022/2023 учебный год, утвержденным приказом ректора от 28.03.2022 №28;</w:t>
            </w:r>
          </w:p>
          <w:p w:rsidR="00A144A3" w:rsidRDefault="00E13DCC">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«Иностранный язык» в течение 2022/2023 учебного года:</w:t>
            </w:r>
          </w:p>
          <w:p w:rsidR="00A144A3" w:rsidRDefault="00E13DCC">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A144A3">
        <w:trPr>
          <w:trHeight w:hRule="exact" w:val="138"/>
        </w:trPr>
        <w:tc>
          <w:tcPr>
            <w:tcW w:w="9640" w:type="dxa"/>
          </w:tcPr>
          <w:p w:rsidR="00A144A3" w:rsidRDefault="00A144A3"/>
        </w:tc>
      </w:tr>
      <w:tr w:rsidR="00A144A3">
        <w:trPr>
          <w:trHeight w:hRule="exact" w:val="355"/>
        </w:trPr>
        <w:tc>
          <w:tcPr>
            <w:tcW w:w="9654" w:type="dxa"/>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b/>
                <w:color w:val="000000"/>
                <w:sz w:val="24"/>
                <w:szCs w:val="24"/>
              </w:rPr>
              <w:t>1. Наименование дисциплины: Б1.О.02.02 «Иностранный язык».</w:t>
            </w:r>
          </w:p>
        </w:tc>
      </w:tr>
    </w:tbl>
    <w:p w:rsidR="00A144A3" w:rsidRDefault="00E13DCC">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A144A3">
        <w:trPr>
          <w:trHeight w:hRule="exact" w:val="855"/>
        </w:trPr>
        <w:tc>
          <w:tcPr>
            <w:tcW w:w="9654" w:type="dxa"/>
            <w:gridSpan w:val="3"/>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A144A3">
        <w:trPr>
          <w:trHeight w:hRule="exact" w:val="138"/>
        </w:trPr>
        <w:tc>
          <w:tcPr>
            <w:tcW w:w="3970" w:type="dxa"/>
          </w:tcPr>
          <w:p w:rsidR="00A144A3" w:rsidRDefault="00A144A3"/>
        </w:tc>
        <w:tc>
          <w:tcPr>
            <w:tcW w:w="4679" w:type="dxa"/>
          </w:tcPr>
          <w:p w:rsidR="00A144A3" w:rsidRDefault="00A144A3"/>
        </w:tc>
        <w:tc>
          <w:tcPr>
            <w:tcW w:w="993" w:type="dxa"/>
          </w:tcPr>
          <w:p w:rsidR="00A144A3" w:rsidRDefault="00A144A3"/>
        </w:tc>
      </w:tr>
      <w:tr w:rsidR="00A144A3">
        <w:trPr>
          <w:trHeight w:hRule="exact" w:val="3260"/>
        </w:trPr>
        <w:tc>
          <w:tcPr>
            <w:tcW w:w="9654" w:type="dxa"/>
            <w:gridSpan w:val="3"/>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A144A3" w:rsidRDefault="00E13DCC">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«Иностранный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A144A3">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b/>
                <w:color w:val="000000"/>
                <w:sz w:val="24"/>
                <w:szCs w:val="24"/>
              </w:rPr>
              <w:t>Код компетенции: УК-4</w:t>
            </w:r>
          </w:p>
          <w:p w:rsidR="00A144A3" w:rsidRDefault="00E13DCC">
            <w:pPr>
              <w:spacing w:after="0" w:line="240" w:lineRule="auto"/>
              <w:rPr>
                <w:sz w:val="24"/>
                <w:szCs w:val="24"/>
              </w:rPr>
            </w:pPr>
            <w:r>
              <w:rPr>
                <w:rFonts w:ascii="Times New Roman" w:hAnsi="Times New Roman" w:cs="Times New Roman"/>
                <w:b/>
                <w:color w:val="000000"/>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A144A3">
        <w:trPr>
          <w:trHeight w:hRule="exact" w:val="585"/>
        </w:trPr>
        <w:tc>
          <w:tcPr>
            <w:tcW w:w="9654" w:type="dxa"/>
            <w:gridSpan w:val="3"/>
            <w:shd w:val="clear" w:color="000000" w:fill="FFFFFF"/>
            <w:tcMar>
              <w:left w:w="34" w:type="dxa"/>
              <w:right w:w="34" w:type="dxa"/>
            </w:tcMar>
          </w:tcPr>
          <w:p w:rsidR="00A144A3" w:rsidRDefault="00A144A3">
            <w:pPr>
              <w:spacing w:after="0" w:line="240" w:lineRule="auto"/>
              <w:rPr>
                <w:sz w:val="24"/>
                <w:szCs w:val="24"/>
              </w:rPr>
            </w:pPr>
          </w:p>
          <w:p w:rsidR="00A144A3" w:rsidRDefault="00E13DC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144A3">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УК-4.1 знать стиль делового общения, вербальные и невербальные средства взаимодействия с партнерами</w:t>
            </w:r>
          </w:p>
        </w:tc>
      </w:tr>
      <w:tr w:rsidR="00A144A3">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rsidR="00A144A3">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УК-4.3 уметь строить деловую коммуникацию в устной и письменной формах на государственном языке Российской Федерации и иностранном(ых) языке(ах)</w:t>
            </w:r>
          </w:p>
        </w:tc>
      </w:tr>
      <w:tr w:rsidR="00A144A3">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 ых) языках</w:t>
            </w:r>
          </w:p>
        </w:tc>
      </w:tr>
      <w:tr w:rsidR="00A144A3">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w:t>
            </w:r>
          </w:p>
        </w:tc>
      </w:tr>
      <w:tr w:rsidR="00A144A3">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УК-4.6 владеть демонстрирует умение выполнять перевод профессиональных текстов с иностранного (- ых) на государственный язык и обратно</w:t>
            </w:r>
          </w:p>
        </w:tc>
      </w:tr>
      <w:tr w:rsidR="00A144A3">
        <w:trPr>
          <w:trHeight w:hRule="exact" w:val="416"/>
        </w:trPr>
        <w:tc>
          <w:tcPr>
            <w:tcW w:w="3970" w:type="dxa"/>
          </w:tcPr>
          <w:p w:rsidR="00A144A3" w:rsidRDefault="00A144A3"/>
        </w:tc>
        <w:tc>
          <w:tcPr>
            <w:tcW w:w="4679" w:type="dxa"/>
          </w:tcPr>
          <w:p w:rsidR="00A144A3" w:rsidRDefault="00A144A3"/>
        </w:tc>
        <w:tc>
          <w:tcPr>
            <w:tcW w:w="993" w:type="dxa"/>
          </w:tcPr>
          <w:p w:rsidR="00A144A3" w:rsidRDefault="00A144A3"/>
        </w:tc>
      </w:tr>
      <w:tr w:rsidR="00A144A3">
        <w:trPr>
          <w:trHeight w:hRule="exact" w:val="304"/>
        </w:trPr>
        <w:tc>
          <w:tcPr>
            <w:tcW w:w="9654" w:type="dxa"/>
            <w:gridSpan w:val="3"/>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A144A3">
        <w:trPr>
          <w:trHeight w:hRule="exact" w:val="1366"/>
        </w:trPr>
        <w:tc>
          <w:tcPr>
            <w:tcW w:w="9654" w:type="dxa"/>
            <w:gridSpan w:val="3"/>
            <w:shd w:val="clear" w:color="000000" w:fill="FFFFFF"/>
            <w:tcMar>
              <w:left w:w="34" w:type="dxa"/>
              <w:right w:w="34" w:type="dxa"/>
            </w:tcMar>
          </w:tcPr>
          <w:p w:rsidR="00A144A3" w:rsidRDefault="00A144A3">
            <w:pPr>
              <w:spacing w:after="0" w:line="240" w:lineRule="auto"/>
              <w:jc w:val="both"/>
              <w:rPr>
                <w:sz w:val="24"/>
                <w:szCs w:val="24"/>
              </w:rPr>
            </w:pPr>
          </w:p>
          <w:p w:rsidR="00A144A3" w:rsidRDefault="00E13DCC">
            <w:pPr>
              <w:spacing w:after="0" w:line="240" w:lineRule="auto"/>
              <w:jc w:val="both"/>
              <w:rPr>
                <w:sz w:val="24"/>
                <w:szCs w:val="24"/>
              </w:rPr>
            </w:pPr>
            <w:r>
              <w:rPr>
                <w:rFonts w:ascii="Times New Roman" w:hAnsi="Times New Roman" w:cs="Times New Roman"/>
                <w:color w:val="000000"/>
                <w:sz w:val="24"/>
                <w:szCs w:val="24"/>
              </w:rPr>
              <w:t>Дисциплина Б1.О.02.02 «Иностранный язык»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38.03.01 Экономика.</w:t>
            </w:r>
          </w:p>
        </w:tc>
      </w:tr>
      <w:tr w:rsidR="00A144A3">
        <w:trPr>
          <w:trHeight w:hRule="exact" w:val="138"/>
        </w:trPr>
        <w:tc>
          <w:tcPr>
            <w:tcW w:w="3970" w:type="dxa"/>
          </w:tcPr>
          <w:p w:rsidR="00A144A3" w:rsidRDefault="00A144A3"/>
        </w:tc>
        <w:tc>
          <w:tcPr>
            <w:tcW w:w="4679" w:type="dxa"/>
          </w:tcPr>
          <w:p w:rsidR="00A144A3" w:rsidRDefault="00A144A3"/>
        </w:tc>
        <w:tc>
          <w:tcPr>
            <w:tcW w:w="993" w:type="dxa"/>
          </w:tcPr>
          <w:p w:rsidR="00A144A3" w:rsidRDefault="00A144A3"/>
        </w:tc>
      </w:tr>
      <w:tr w:rsidR="00A144A3">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44A3" w:rsidRDefault="00E13DCC">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44A3" w:rsidRDefault="00E13DCC">
            <w:pPr>
              <w:spacing w:after="0" w:line="240" w:lineRule="auto"/>
              <w:jc w:val="center"/>
              <w:rPr>
                <w:sz w:val="24"/>
                <w:szCs w:val="24"/>
              </w:rPr>
            </w:pPr>
            <w:r>
              <w:rPr>
                <w:rFonts w:ascii="Times New Roman" w:hAnsi="Times New Roman" w:cs="Times New Roman"/>
                <w:color w:val="000000"/>
                <w:sz w:val="24"/>
                <w:szCs w:val="24"/>
              </w:rPr>
              <w:t>Коды</w:t>
            </w:r>
          </w:p>
          <w:p w:rsidR="00A144A3" w:rsidRDefault="00E13DCC">
            <w:pPr>
              <w:spacing w:after="0" w:line="240" w:lineRule="auto"/>
              <w:jc w:val="center"/>
              <w:rPr>
                <w:sz w:val="24"/>
                <w:szCs w:val="24"/>
              </w:rPr>
            </w:pPr>
            <w:r>
              <w:rPr>
                <w:rFonts w:ascii="Times New Roman" w:hAnsi="Times New Roman" w:cs="Times New Roman"/>
                <w:color w:val="000000"/>
                <w:sz w:val="24"/>
                <w:szCs w:val="24"/>
              </w:rPr>
              <w:t>форми-</w:t>
            </w:r>
          </w:p>
          <w:p w:rsidR="00A144A3" w:rsidRDefault="00E13DCC">
            <w:pPr>
              <w:spacing w:after="0" w:line="240" w:lineRule="auto"/>
              <w:jc w:val="center"/>
              <w:rPr>
                <w:sz w:val="24"/>
                <w:szCs w:val="24"/>
              </w:rPr>
            </w:pPr>
            <w:r>
              <w:rPr>
                <w:rFonts w:ascii="Times New Roman" w:hAnsi="Times New Roman" w:cs="Times New Roman"/>
                <w:color w:val="000000"/>
                <w:sz w:val="24"/>
                <w:szCs w:val="24"/>
              </w:rPr>
              <w:t>руемых</w:t>
            </w:r>
          </w:p>
          <w:p w:rsidR="00A144A3" w:rsidRDefault="00E13DCC">
            <w:pPr>
              <w:spacing w:after="0" w:line="240" w:lineRule="auto"/>
              <w:jc w:val="center"/>
              <w:rPr>
                <w:sz w:val="24"/>
                <w:szCs w:val="24"/>
              </w:rPr>
            </w:pPr>
            <w:r>
              <w:rPr>
                <w:rFonts w:ascii="Times New Roman" w:hAnsi="Times New Roman" w:cs="Times New Roman"/>
                <w:color w:val="000000"/>
                <w:sz w:val="24"/>
                <w:szCs w:val="24"/>
              </w:rPr>
              <w:t>компе-</w:t>
            </w:r>
          </w:p>
          <w:p w:rsidR="00A144A3" w:rsidRDefault="00E13DCC">
            <w:pPr>
              <w:spacing w:after="0" w:line="240" w:lineRule="auto"/>
              <w:jc w:val="center"/>
              <w:rPr>
                <w:sz w:val="24"/>
                <w:szCs w:val="24"/>
              </w:rPr>
            </w:pPr>
            <w:r>
              <w:rPr>
                <w:rFonts w:ascii="Times New Roman" w:hAnsi="Times New Roman" w:cs="Times New Roman"/>
                <w:color w:val="000000"/>
                <w:sz w:val="24"/>
                <w:szCs w:val="24"/>
              </w:rPr>
              <w:t>тенций</w:t>
            </w:r>
          </w:p>
        </w:tc>
      </w:tr>
      <w:tr w:rsidR="00A144A3">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44A3" w:rsidRDefault="00E13DCC">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44A3" w:rsidRDefault="00A144A3"/>
        </w:tc>
      </w:tr>
      <w:tr w:rsidR="00A144A3">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44A3" w:rsidRDefault="00E13DCC">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44A3" w:rsidRDefault="00E13DCC">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44A3" w:rsidRDefault="00A144A3"/>
        </w:tc>
      </w:tr>
      <w:tr w:rsidR="00A144A3">
        <w:trPr>
          <w:trHeight w:hRule="exact" w:val="3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44A3" w:rsidRDefault="00E13DCC">
            <w:pPr>
              <w:spacing w:after="0" w:line="240" w:lineRule="auto"/>
              <w:jc w:val="center"/>
            </w:pPr>
            <w:r>
              <w:rPr>
                <w:rFonts w:ascii="Times New Roman" w:hAnsi="Times New Roman" w:cs="Times New Roman"/>
                <w:color w:val="000000"/>
              </w:rPr>
              <w:t>Русский язык и культура речи</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44A3" w:rsidRDefault="00E13DCC">
            <w:pPr>
              <w:spacing w:after="0" w:line="240" w:lineRule="auto"/>
              <w:jc w:val="center"/>
            </w:pPr>
            <w:r>
              <w:rPr>
                <w:rFonts w:ascii="Times New Roman" w:hAnsi="Times New Roman" w:cs="Times New Roman"/>
                <w:color w:val="000000"/>
              </w:rPr>
              <w:t>Деловые коммуникации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44A3" w:rsidRDefault="00E13DCC">
            <w:pPr>
              <w:spacing w:after="0" w:line="240" w:lineRule="auto"/>
              <w:jc w:val="center"/>
              <w:rPr>
                <w:sz w:val="24"/>
                <w:szCs w:val="24"/>
              </w:rPr>
            </w:pPr>
            <w:r>
              <w:rPr>
                <w:rFonts w:ascii="Times New Roman" w:hAnsi="Times New Roman" w:cs="Times New Roman"/>
                <w:color w:val="000000"/>
                <w:sz w:val="24"/>
                <w:szCs w:val="24"/>
              </w:rPr>
              <w:t>УК-4</w:t>
            </w:r>
          </w:p>
        </w:tc>
      </w:tr>
      <w:tr w:rsidR="00A144A3">
        <w:trPr>
          <w:trHeight w:hRule="exact" w:val="138"/>
        </w:trPr>
        <w:tc>
          <w:tcPr>
            <w:tcW w:w="3970" w:type="dxa"/>
          </w:tcPr>
          <w:p w:rsidR="00A144A3" w:rsidRDefault="00A144A3"/>
        </w:tc>
        <w:tc>
          <w:tcPr>
            <w:tcW w:w="4679" w:type="dxa"/>
          </w:tcPr>
          <w:p w:rsidR="00A144A3" w:rsidRDefault="00A144A3"/>
        </w:tc>
        <w:tc>
          <w:tcPr>
            <w:tcW w:w="993" w:type="dxa"/>
          </w:tcPr>
          <w:p w:rsidR="00A144A3" w:rsidRDefault="00A144A3"/>
        </w:tc>
      </w:tr>
      <w:tr w:rsidR="00A144A3">
        <w:trPr>
          <w:trHeight w:hRule="exact" w:val="1125"/>
        </w:trPr>
        <w:tc>
          <w:tcPr>
            <w:tcW w:w="9654" w:type="dxa"/>
            <w:gridSpan w:val="3"/>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A144A3">
        <w:trPr>
          <w:trHeight w:hRule="exact" w:val="585"/>
        </w:trPr>
        <w:tc>
          <w:tcPr>
            <w:tcW w:w="9654" w:type="dxa"/>
            <w:gridSpan w:val="3"/>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Объем учебной дисциплины – 6 зачетных единиц – 216 академических часов</w:t>
            </w:r>
          </w:p>
          <w:p w:rsidR="00A144A3" w:rsidRDefault="00E13DCC">
            <w:pPr>
              <w:spacing w:after="0" w:line="240" w:lineRule="auto"/>
              <w:jc w:val="center"/>
              <w:rPr>
                <w:sz w:val="24"/>
                <w:szCs w:val="24"/>
              </w:rPr>
            </w:pPr>
            <w:r>
              <w:rPr>
                <w:rFonts w:ascii="Times New Roman" w:hAnsi="Times New Roman" w:cs="Times New Roman"/>
                <w:color w:val="000000"/>
                <w:sz w:val="24"/>
                <w:szCs w:val="24"/>
              </w:rPr>
              <w:t>Из них:</w:t>
            </w:r>
          </w:p>
        </w:tc>
      </w:tr>
    </w:tbl>
    <w:p w:rsidR="00A144A3" w:rsidRDefault="00E13DCC">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A144A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lastRenderedPageBreak/>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72</w:t>
            </w:r>
          </w:p>
        </w:tc>
      </w:tr>
      <w:tr w:rsidR="00A144A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0</w:t>
            </w:r>
          </w:p>
        </w:tc>
      </w:tr>
      <w:tr w:rsidR="00A144A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0</w:t>
            </w:r>
          </w:p>
        </w:tc>
      </w:tr>
      <w:tr w:rsidR="00A144A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72</w:t>
            </w:r>
          </w:p>
        </w:tc>
      </w:tr>
      <w:tr w:rsidR="00A144A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0</w:t>
            </w:r>
          </w:p>
        </w:tc>
      </w:tr>
      <w:tr w:rsidR="00A144A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106</w:t>
            </w:r>
          </w:p>
        </w:tc>
      </w:tr>
      <w:tr w:rsidR="00A144A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36</w:t>
            </w:r>
          </w:p>
        </w:tc>
      </w:tr>
      <w:tr w:rsidR="00A144A3">
        <w:trPr>
          <w:trHeight w:hRule="exact" w:val="416"/>
        </w:trPr>
        <w:tc>
          <w:tcPr>
            <w:tcW w:w="5671" w:type="dxa"/>
          </w:tcPr>
          <w:p w:rsidR="00A144A3" w:rsidRDefault="00A144A3"/>
        </w:tc>
        <w:tc>
          <w:tcPr>
            <w:tcW w:w="1702" w:type="dxa"/>
          </w:tcPr>
          <w:p w:rsidR="00A144A3" w:rsidRDefault="00A144A3"/>
        </w:tc>
        <w:tc>
          <w:tcPr>
            <w:tcW w:w="426" w:type="dxa"/>
          </w:tcPr>
          <w:p w:rsidR="00A144A3" w:rsidRDefault="00A144A3"/>
        </w:tc>
        <w:tc>
          <w:tcPr>
            <w:tcW w:w="710" w:type="dxa"/>
          </w:tcPr>
          <w:p w:rsidR="00A144A3" w:rsidRDefault="00A144A3"/>
        </w:tc>
        <w:tc>
          <w:tcPr>
            <w:tcW w:w="1135" w:type="dxa"/>
          </w:tcPr>
          <w:p w:rsidR="00A144A3" w:rsidRDefault="00A144A3"/>
        </w:tc>
      </w:tr>
      <w:tr w:rsidR="00A144A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экзамены 2</w:t>
            </w:r>
          </w:p>
          <w:p w:rsidR="00A144A3" w:rsidRDefault="00E13DCC">
            <w:pPr>
              <w:spacing w:after="0" w:line="240" w:lineRule="auto"/>
              <w:jc w:val="center"/>
              <w:rPr>
                <w:sz w:val="24"/>
                <w:szCs w:val="24"/>
              </w:rPr>
            </w:pPr>
            <w:r>
              <w:rPr>
                <w:rFonts w:ascii="Times New Roman" w:hAnsi="Times New Roman" w:cs="Times New Roman"/>
                <w:color w:val="000000"/>
                <w:sz w:val="24"/>
                <w:szCs w:val="24"/>
              </w:rPr>
              <w:t>зачеты 1</w:t>
            </w:r>
          </w:p>
        </w:tc>
      </w:tr>
      <w:tr w:rsidR="00A144A3">
        <w:trPr>
          <w:trHeight w:hRule="exact" w:val="277"/>
        </w:trPr>
        <w:tc>
          <w:tcPr>
            <w:tcW w:w="5671" w:type="dxa"/>
          </w:tcPr>
          <w:p w:rsidR="00A144A3" w:rsidRDefault="00A144A3"/>
        </w:tc>
        <w:tc>
          <w:tcPr>
            <w:tcW w:w="1702" w:type="dxa"/>
          </w:tcPr>
          <w:p w:rsidR="00A144A3" w:rsidRDefault="00A144A3"/>
        </w:tc>
        <w:tc>
          <w:tcPr>
            <w:tcW w:w="426" w:type="dxa"/>
          </w:tcPr>
          <w:p w:rsidR="00A144A3" w:rsidRDefault="00A144A3"/>
        </w:tc>
        <w:tc>
          <w:tcPr>
            <w:tcW w:w="710" w:type="dxa"/>
          </w:tcPr>
          <w:p w:rsidR="00A144A3" w:rsidRDefault="00A144A3"/>
        </w:tc>
        <w:tc>
          <w:tcPr>
            <w:tcW w:w="1135" w:type="dxa"/>
          </w:tcPr>
          <w:p w:rsidR="00A144A3" w:rsidRDefault="00A144A3"/>
        </w:tc>
      </w:tr>
      <w:tr w:rsidR="00A144A3">
        <w:trPr>
          <w:trHeight w:hRule="exact" w:val="1666"/>
        </w:trPr>
        <w:tc>
          <w:tcPr>
            <w:tcW w:w="9654" w:type="dxa"/>
            <w:gridSpan w:val="5"/>
            <w:shd w:val="clear" w:color="000000" w:fill="FFFFFF"/>
            <w:tcMar>
              <w:left w:w="34" w:type="dxa"/>
              <w:right w:w="34" w:type="dxa"/>
            </w:tcMar>
          </w:tcPr>
          <w:p w:rsidR="00A144A3" w:rsidRDefault="00A144A3">
            <w:pPr>
              <w:spacing w:after="0" w:line="240" w:lineRule="auto"/>
              <w:jc w:val="center"/>
              <w:rPr>
                <w:sz w:val="24"/>
                <w:szCs w:val="24"/>
              </w:rPr>
            </w:pPr>
          </w:p>
          <w:p w:rsidR="00A144A3" w:rsidRDefault="00E13DCC">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144A3" w:rsidRDefault="00A144A3">
            <w:pPr>
              <w:spacing w:after="0" w:line="240" w:lineRule="auto"/>
              <w:jc w:val="center"/>
              <w:rPr>
                <w:sz w:val="24"/>
                <w:szCs w:val="24"/>
              </w:rPr>
            </w:pPr>
          </w:p>
          <w:p w:rsidR="00A144A3" w:rsidRDefault="00E13DCC">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A144A3">
        <w:trPr>
          <w:trHeight w:hRule="exact" w:val="416"/>
        </w:trPr>
        <w:tc>
          <w:tcPr>
            <w:tcW w:w="5671" w:type="dxa"/>
          </w:tcPr>
          <w:p w:rsidR="00A144A3" w:rsidRDefault="00A144A3"/>
        </w:tc>
        <w:tc>
          <w:tcPr>
            <w:tcW w:w="1702" w:type="dxa"/>
          </w:tcPr>
          <w:p w:rsidR="00A144A3" w:rsidRDefault="00A144A3"/>
        </w:tc>
        <w:tc>
          <w:tcPr>
            <w:tcW w:w="426" w:type="dxa"/>
          </w:tcPr>
          <w:p w:rsidR="00A144A3" w:rsidRDefault="00A144A3"/>
        </w:tc>
        <w:tc>
          <w:tcPr>
            <w:tcW w:w="710" w:type="dxa"/>
          </w:tcPr>
          <w:p w:rsidR="00A144A3" w:rsidRDefault="00A144A3"/>
        </w:tc>
        <w:tc>
          <w:tcPr>
            <w:tcW w:w="1135" w:type="dxa"/>
          </w:tcPr>
          <w:p w:rsidR="00A144A3" w:rsidRDefault="00A144A3"/>
        </w:tc>
      </w:tr>
      <w:tr w:rsidR="00A144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44A3" w:rsidRDefault="00E13DCC">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44A3" w:rsidRDefault="00E13DCC">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44A3" w:rsidRDefault="00E13DCC">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44A3" w:rsidRDefault="00E13DCC">
            <w:pPr>
              <w:spacing w:after="0" w:line="240" w:lineRule="auto"/>
              <w:jc w:val="center"/>
              <w:rPr>
                <w:sz w:val="24"/>
                <w:szCs w:val="24"/>
              </w:rPr>
            </w:pPr>
            <w:r>
              <w:rPr>
                <w:rFonts w:ascii="Times New Roman" w:hAnsi="Times New Roman" w:cs="Times New Roman"/>
                <w:color w:val="000000"/>
                <w:sz w:val="24"/>
                <w:szCs w:val="24"/>
              </w:rPr>
              <w:t>Часов</w:t>
            </w:r>
          </w:p>
        </w:tc>
      </w:tr>
      <w:tr w:rsidR="00A144A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44A3" w:rsidRDefault="00A144A3"/>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44A3" w:rsidRDefault="00A144A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44A3" w:rsidRDefault="00A144A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44A3" w:rsidRDefault="00A144A3"/>
        </w:tc>
      </w:tr>
      <w:tr w:rsidR="00A144A3">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r>
      <w:tr w:rsidR="00A144A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4</w:t>
            </w:r>
          </w:p>
        </w:tc>
      </w:tr>
      <w:tr w:rsidR="00A144A3">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4</w:t>
            </w:r>
          </w:p>
        </w:tc>
      </w:tr>
      <w:tr w:rsidR="00A144A3">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6</w:t>
            </w:r>
          </w:p>
        </w:tc>
      </w:tr>
      <w:tr w:rsidR="00A144A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6</w:t>
            </w:r>
          </w:p>
        </w:tc>
      </w:tr>
      <w:tr w:rsidR="00A144A3">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6</w:t>
            </w:r>
          </w:p>
        </w:tc>
      </w:tr>
      <w:tr w:rsidR="00A144A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44A3" w:rsidRDefault="00A144A3"/>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44A3" w:rsidRDefault="00A144A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44A3" w:rsidRDefault="00A144A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44A3" w:rsidRDefault="00A144A3"/>
        </w:tc>
      </w:tr>
      <w:tr w:rsidR="00A144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4</w:t>
            </w:r>
          </w:p>
        </w:tc>
      </w:tr>
      <w:tr w:rsidR="00A144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4</w:t>
            </w:r>
          </w:p>
        </w:tc>
      </w:tr>
      <w:tr w:rsidR="00A144A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r>
      <w:tr w:rsidR="00A144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6</w:t>
            </w:r>
          </w:p>
        </w:tc>
      </w:tr>
      <w:tr w:rsidR="00A144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6</w:t>
            </w:r>
          </w:p>
        </w:tc>
      </w:tr>
    </w:tbl>
    <w:p w:rsidR="00A144A3" w:rsidRDefault="00E13DCC">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A144A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lastRenderedPageBreak/>
              <w:t>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6</w:t>
            </w:r>
          </w:p>
        </w:tc>
      </w:tr>
      <w:tr w:rsidR="00A144A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44A3" w:rsidRDefault="00A144A3"/>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44A3" w:rsidRDefault="00A144A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44A3" w:rsidRDefault="00A144A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44A3" w:rsidRDefault="00A144A3"/>
        </w:tc>
      </w:tr>
      <w:tr w:rsidR="00A144A3">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4</w:t>
            </w:r>
          </w:p>
        </w:tc>
      </w:tr>
      <w:tr w:rsidR="00A144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r>
      <w:tr w:rsidR="00A144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r>
      <w:tr w:rsidR="00A144A3">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6</w:t>
            </w:r>
          </w:p>
        </w:tc>
      </w:tr>
      <w:tr w:rsidR="00A144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6</w:t>
            </w:r>
          </w:p>
        </w:tc>
      </w:tr>
      <w:tr w:rsidR="00A144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6</w:t>
            </w:r>
          </w:p>
        </w:tc>
      </w:tr>
      <w:tr w:rsidR="00A144A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44A3" w:rsidRDefault="00A144A3"/>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44A3" w:rsidRDefault="00A144A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44A3" w:rsidRDefault="00A144A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44A3" w:rsidRDefault="00A144A3"/>
        </w:tc>
      </w:tr>
      <w:tr w:rsidR="00A144A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r>
      <w:tr w:rsidR="00A144A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4</w:t>
            </w:r>
          </w:p>
        </w:tc>
      </w:tr>
      <w:tr w:rsidR="00A144A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r>
      <w:tr w:rsidR="00A144A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6</w:t>
            </w:r>
          </w:p>
        </w:tc>
      </w:tr>
      <w:tr w:rsidR="00A144A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6</w:t>
            </w:r>
          </w:p>
        </w:tc>
      </w:tr>
      <w:tr w:rsidR="00A144A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6</w:t>
            </w:r>
          </w:p>
        </w:tc>
      </w:tr>
      <w:tr w:rsidR="00A144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A144A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0</w:t>
            </w:r>
          </w:p>
        </w:tc>
      </w:tr>
      <w:tr w:rsidR="00A144A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44A3" w:rsidRDefault="00A144A3"/>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44A3" w:rsidRDefault="00A144A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44A3" w:rsidRDefault="00A144A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44A3" w:rsidRDefault="00A144A3"/>
        </w:tc>
      </w:tr>
      <w:tr w:rsidR="00A144A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4</w:t>
            </w:r>
          </w:p>
        </w:tc>
      </w:tr>
      <w:tr w:rsidR="00A144A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4</w:t>
            </w:r>
          </w:p>
        </w:tc>
      </w:tr>
      <w:tr w:rsidR="00A144A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r>
      <w:tr w:rsidR="00A144A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r>
    </w:tbl>
    <w:p w:rsidR="00A144A3" w:rsidRDefault="00E13DCC">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A144A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lastRenderedPageBreak/>
              <w:t>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r>
      <w:tr w:rsidR="00A144A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4</w:t>
            </w:r>
          </w:p>
        </w:tc>
      </w:tr>
      <w:tr w:rsidR="00A144A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44A3" w:rsidRDefault="00A144A3"/>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44A3" w:rsidRDefault="00A144A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44A3" w:rsidRDefault="00A144A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44A3" w:rsidRDefault="00A144A3"/>
        </w:tc>
      </w:tr>
      <w:tr w:rsidR="00A144A3">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4</w:t>
            </w:r>
          </w:p>
        </w:tc>
      </w:tr>
      <w:tr w:rsidR="00A144A3">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r>
      <w:tr w:rsidR="00A144A3">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4</w:t>
            </w:r>
          </w:p>
        </w:tc>
      </w:tr>
      <w:tr w:rsidR="00A144A3">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r>
      <w:tr w:rsidR="00A144A3">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4</w:t>
            </w:r>
          </w:p>
        </w:tc>
      </w:tr>
      <w:tr w:rsidR="00A144A3">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r>
      <w:tr w:rsidR="00A144A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44A3" w:rsidRDefault="00A144A3"/>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44A3" w:rsidRDefault="00A144A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44A3" w:rsidRDefault="00A144A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44A3" w:rsidRDefault="00A144A3"/>
        </w:tc>
      </w:tr>
      <w:tr w:rsidR="00A144A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r>
      <w:tr w:rsidR="00A144A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4</w:t>
            </w:r>
          </w:p>
        </w:tc>
      </w:tr>
      <w:tr w:rsidR="00A144A3">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r>
      <w:tr w:rsidR="00A144A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4</w:t>
            </w:r>
          </w:p>
        </w:tc>
      </w:tr>
      <w:tr w:rsidR="00A144A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r>
    </w:tbl>
    <w:p w:rsidR="00A144A3" w:rsidRDefault="00E13DCC">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A144A3">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lastRenderedPageBreak/>
              <w:t>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4</w:t>
            </w:r>
          </w:p>
        </w:tc>
      </w:tr>
      <w:tr w:rsidR="00A144A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44A3" w:rsidRDefault="00A144A3"/>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44A3" w:rsidRDefault="00A144A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44A3" w:rsidRDefault="00A144A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144A3" w:rsidRDefault="00A144A3"/>
        </w:tc>
      </w:tr>
      <w:tr w:rsidR="00A144A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r>
      <w:tr w:rsidR="00A144A3">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4</w:t>
            </w:r>
          </w:p>
        </w:tc>
      </w:tr>
      <w:tr w:rsidR="00A144A3">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A144A3">
            <w:pPr>
              <w:spacing w:after="0" w:line="240" w:lineRule="auto"/>
              <w:rPr>
                <w:sz w:val="24"/>
                <w:szCs w:val="24"/>
              </w:rPr>
            </w:pPr>
          </w:p>
          <w:p w:rsidR="00A144A3" w:rsidRDefault="00E13DCC">
            <w:pPr>
              <w:spacing w:after="0" w:line="240" w:lineRule="auto"/>
              <w:rPr>
                <w:sz w:val="24"/>
                <w:szCs w:val="24"/>
              </w:rPr>
            </w:pPr>
            <w:r>
              <w:rPr>
                <w:rFonts w:ascii="Times New Roman" w:hAnsi="Times New Roman" w:cs="Times New Roman"/>
                <w:color w:val="000000"/>
                <w:sz w:val="24"/>
                <w:szCs w:val="24"/>
              </w:rPr>
              <w:t>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r>
      <w:tr w:rsidR="00A144A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3</w:t>
            </w:r>
          </w:p>
        </w:tc>
      </w:tr>
      <w:tr w:rsidR="00A144A3">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r>
      <w:tr w:rsidR="00A144A3">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A144A3">
            <w:pPr>
              <w:spacing w:after="0" w:line="240" w:lineRule="auto"/>
              <w:rPr>
                <w:sz w:val="24"/>
                <w:szCs w:val="24"/>
              </w:rPr>
            </w:pPr>
          </w:p>
          <w:p w:rsidR="00A144A3" w:rsidRDefault="00E13DCC">
            <w:pPr>
              <w:spacing w:after="0" w:line="240" w:lineRule="auto"/>
              <w:rPr>
                <w:sz w:val="24"/>
                <w:szCs w:val="24"/>
              </w:rPr>
            </w:pPr>
            <w:r>
              <w:rPr>
                <w:rFonts w:ascii="Times New Roman" w:hAnsi="Times New Roman" w:cs="Times New Roman"/>
                <w:color w:val="000000"/>
                <w:sz w:val="24"/>
                <w:szCs w:val="24"/>
              </w:rPr>
              <w:t>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3</w:t>
            </w:r>
          </w:p>
        </w:tc>
      </w:tr>
      <w:tr w:rsidR="00A144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A144A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36</w:t>
            </w:r>
          </w:p>
        </w:tc>
      </w:tr>
      <w:tr w:rsidR="00A144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A144A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w:t>
            </w:r>
          </w:p>
        </w:tc>
      </w:tr>
      <w:tr w:rsidR="00A144A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A144A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A144A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color w:val="000000"/>
                <w:sz w:val="24"/>
                <w:szCs w:val="24"/>
              </w:rPr>
              <w:t>216</w:t>
            </w:r>
          </w:p>
        </w:tc>
      </w:tr>
      <w:tr w:rsidR="00A144A3">
        <w:trPr>
          <w:trHeight w:hRule="exact" w:val="6075"/>
        </w:trPr>
        <w:tc>
          <w:tcPr>
            <w:tcW w:w="9654" w:type="dxa"/>
            <w:gridSpan w:val="4"/>
            <w:shd w:val="clear" w:color="000000" w:fill="FFFFFF"/>
            <w:tcMar>
              <w:left w:w="34" w:type="dxa"/>
              <w:right w:w="34" w:type="dxa"/>
            </w:tcMar>
          </w:tcPr>
          <w:p w:rsidR="00A144A3" w:rsidRDefault="00A144A3">
            <w:pPr>
              <w:spacing w:after="0" w:line="240" w:lineRule="auto"/>
              <w:jc w:val="both"/>
              <w:rPr>
                <w:sz w:val="20"/>
                <w:szCs w:val="20"/>
              </w:rPr>
            </w:pPr>
          </w:p>
          <w:p w:rsidR="00A144A3" w:rsidRDefault="00E13DCC">
            <w:pPr>
              <w:spacing w:after="0" w:line="240" w:lineRule="auto"/>
              <w:jc w:val="both"/>
              <w:rPr>
                <w:sz w:val="20"/>
                <w:szCs w:val="20"/>
              </w:rPr>
            </w:pPr>
            <w:r>
              <w:rPr>
                <w:rFonts w:ascii="Times New Roman" w:hAnsi="Times New Roman" w:cs="Times New Roman"/>
                <w:color w:val="000000"/>
                <w:sz w:val="20"/>
                <w:szCs w:val="20"/>
              </w:rPr>
              <w:t>* Примечания:</w:t>
            </w:r>
          </w:p>
          <w:p w:rsidR="00A144A3" w:rsidRDefault="00E13DCC">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A144A3" w:rsidRDefault="00E13DC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A144A3" w:rsidRDefault="00E13DCC">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A144A3" w:rsidRDefault="00E13DCC">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w:t>
            </w:r>
          </w:p>
        </w:tc>
      </w:tr>
    </w:tbl>
    <w:p w:rsidR="00A144A3" w:rsidRDefault="00E13DC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144A3">
        <w:trPr>
          <w:trHeight w:hRule="exact" w:val="11959"/>
        </w:trPr>
        <w:tc>
          <w:tcPr>
            <w:tcW w:w="9654" w:type="dxa"/>
            <w:shd w:val="clear" w:color="000000" w:fill="FFFFFF"/>
            <w:tcMar>
              <w:left w:w="34" w:type="dxa"/>
              <w:right w:w="34" w:type="dxa"/>
            </w:tcMar>
          </w:tcPr>
          <w:p w:rsidR="00A144A3" w:rsidRDefault="00E13DCC">
            <w:pPr>
              <w:spacing w:after="0" w:line="240" w:lineRule="auto"/>
              <w:jc w:val="both"/>
              <w:rPr>
                <w:sz w:val="20"/>
                <w:szCs w:val="20"/>
              </w:rPr>
            </w:pPr>
            <w:r>
              <w:rPr>
                <w:rFonts w:ascii="Times New Roman" w:hAnsi="Times New Roman" w:cs="Times New Roman"/>
                <w:color w:val="000000"/>
                <w:sz w:val="20"/>
                <w:szCs w:val="20"/>
              </w:rPr>
              <w:lastRenderedPageBreak/>
              <w:t>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A144A3" w:rsidRDefault="00E13DCC">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A144A3" w:rsidRDefault="00E13DC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A144A3" w:rsidRDefault="00E13DCC">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A144A3" w:rsidRDefault="00E13DC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A144A3">
        <w:trPr>
          <w:trHeight w:hRule="exact" w:val="585"/>
        </w:trPr>
        <w:tc>
          <w:tcPr>
            <w:tcW w:w="9654" w:type="dxa"/>
            <w:shd w:val="clear" w:color="000000" w:fill="FFFFFF"/>
            <w:tcMar>
              <w:left w:w="34" w:type="dxa"/>
              <w:right w:w="34" w:type="dxa"/>
            </w:tcMar>
          </w:tcPr>
          <w:p w:rsidR="00A144A3" w:rsidRDefault="00A144A3">
            <w:pPr>
              <w:spacing w:after="0" w:line="240" w:lineRule="auto"/>
              <w:rPr>
                <w:sz w:val="24"/>
                <w:szCs w:val="24"/>
              </w:rPr>
            </w:pPr>
          </w:p>
          <w:p w:rsidR="00A144A3" w:rsidRDefault="00E13DCC">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A144A3">
        <w:trPr>
          <w:trHeight w:hRule="exact" w:val="277"/>
        </w:trPr>
        <w:tc>
          <w:tcPr>
            <w:tcW w:w="9654" w:type="dxa"/>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bl>
    <w:p w:rsidR="00A144A3" w:rsidRDefault="00E13DC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144A3">
        <w:trPr>
          <w:trHeight w:hRule="exact" w:val="855"/>
        </w:trPr>
        <w:tc>
          <w:tcPr>
            <w:tcW w:w="9654" w:type="dxa"/>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b/>
                <w:color w:val="000000"/>
                <w:sz w:val="24"/>
                <w:szCs w:val="24"/>
              </w:rPr>
              <w:lastRenderedPageBreak/>
              <w:t>Тема № 1. Лексическая тема «Illnesses and their Treatment». Грамматика: Предлоги времени. Артикли. Множественное число существительных. Вопросительные предложения.</w:t>
            </w:r>
          </w:p>
        </w:tc>
      </w:tr>
      <w:tr w:rsidR="00A144A3">
        <w:trPr>
          <w:trHeight w:hRule="exact" w:val="1907"/>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t>Грамматика: Предлоги времени. Артикли. Множественное число существитель-ных. Вопросительные предложения. Тема содержит вокабуляр по изучаемой теме «Illness-es and their Treatment»;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A144A3">
        <w:trPr>
          <w:trHeight w:hRule="exact" w:val="14"/>
        </w:trPr>
        <w:tc>
          <w:tcPr>
            <w:tcW w:w="9640" w:type="dxa"/>
          </w:tcPr>
          <w:p w:rsidR="00A144A3" w:rsidRDefault="00A144A3"/>
        </w:tc>
      </w:tr>
      <w:tr w:rsidR="00A144A3">
        <w:trPr>
          <w:trHeight w:hRule="exact" w:val="585"/>
        </w:trPr>
        <w:tc>
          <w:tcPr>
            <w:tcW w:w="9654" w:type="dxa"/>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b/>
                <w:color w:val="000000"/>
                <w:sz w:val="24"/>
                <w:szCs w:val="24"/>
              </w:rPr>
              <w:t>Тема № 2. Лексическая тема «Way of life and character». Грамматика: притяжательный падеж. Неопределенно-личные местоимения</w:t>
            </w:r>
          </w:p>
        </w:tc>
      </w:tr>
      <w:tr w:rsidR="00A144A3">
        <w:trPr>
          <w:trHeight w:hRule="exact" w:val="1637"/>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t>Грамматика: притяжательный падеж. Неопределенно-личные местоимения. Тема содержит вокабуляр по изучаемой теме «Way of life and character»;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A144A3">
        <w:trPr>
          <w:trHeight w:hRule="exact" w:val="14"/>
        </w:trPr>
        <w:tc>
          <w:tcPr>
            <w:tcW w:w="9640" w:type="dxa"/>
          </w:tcPr>
          <w:p w:rsidR="00A144A3" w:rsidRDefault="00A144A3"/>
        </w:tc>
      </w:tr>
      <w:tr w:rsidR="00A144A3">
        <w:trPr>
          <w:trHeight w:hRule="exact" w:val="855"/>
        </w:trPr>
        <w:tc>
          <w:tcPr>
            <w:tcW w:w="9654" w:type="dxa"/>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b/>
                <w:color w:val="000000"/>
                <w:sz w:val="24"/>
                <w:szCs w:val="24"/>
              </w:rPr>
              <w:t>Тема № 3. Лексическая тема «Entertainment». Грамматика: утвердительное предложение в косвенной речи с глаголом to say. Артикль с абстрактными существительными.</w:t>
            </w:r>
          </w:p>
        </w:tc>
      </w:tr>
      <w:tr w:rsidR="00A144A3">
        <w:trPr>
          <w:trHeight w:hRule="exact" w:val="1907"/>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t>Грамматика: утвердительное предложение в косвенной речи с глаголом to say. Ар-тикль с абстрактными существительными. Тема содержит вокабуляр по изучаемой теме «Entertainment»; аутентичный текст современного английского языка; тексты сопровож- даются вопросами, проверяющими общее понимание и стимулирующими личностно- оценочные высказывания на основе прочитанного, а также изложение понятого материа- ла; задания, направленные на построение небольшого монологического или диалогиче- ского высказывания.</w:t>
            </w:r>
          </w:p>
        </w:tc>
      </w:tr>
      <w:tr w:rsidR="00A144A3">
        <w:trPr>
          <w:trHeight w:hRule="exact" w:val="14"/>
        </w:trPr>
        <w:tc>
          <w:tcPr>
            <w:tcW w:w="9640" w:type="dxa"/>
          </w:tcPr>
          <w:p w:rsidR="00A144A3" w:rsidRDefault="00A144A3"/>
        </w:tc>
      </w:tr>
      <w:tr w:rsidR="00A144A3">
        <w:trPr>
          <w:trHeight w:hRule="exact" w:val="585"/>
        </w:trPr>
        <w:tc>
          <w:tcPr>
            <w:tcW w:w="9654" w:type="dxa"/>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b/>
                <w:color w:val="000000"/>
                <w:sz w:val="24"/>
                <w:szCs w:val="24"/>
              </w:rPr>
              <w:t>Тема № 4. Лексические темы: «English Language Training Institute» Грамматика: Модальные глаголы.</w:t>
            </w:r>
          </w:p>
        </w:tc>
      </w:tr>
      <w:tr w:rsidR="00A144A3">
        <w:trPr>
          <w:trHeight w:hRule="exact" w:val="1637"/>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t>Грамматика: Модальные глаголы. Тема содержит вокабуляр по изучаемой теме «English Language Training Institute»;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 нятого материала; задания, направленные на построение небольшого монологического или диалогического высказывания.</w:t>
            </w:r>
          </w:p>
        </w:tc>
      </w:tr>
      <w:tr w:rsidR="00A144A3">
        <w:trPr>
          <w:trHeight w:hRule="exact" w:val="14"/>
        </w:trPr>
        <w:tc>
          <w:tcPr>
            <w:tcW w:w="9640" w:type="dxa"/>
          </w:tcPr>
          <w:p w:rsidR="00A144A3" w:rsidRDefault="00A144A3"/>
        </w:tc>
      </w:tr>
      <w:tr w:rsidR="00A144A3">
        <w:trPr>
          <w:trHeight w:hRule="exact" w:val="304"/>
        </w:trPr>
        <w:tc>
          <w:tcPr>
            <w:tcW w:w="9654" w:type="dxa"/>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b/>
                <w:color w:val="000000"/>
                <w:sz w:val="24"/>
                <w:szCs w:val="24"/>
              </w:rPr>
              <w:t>Тема № 5. Лексические темы: «My Flat». Грамматика: Кос-венная речь.</w:t>
            </w:r>
          </w:p>
        </w:tc>
      </w:tr>
      <w:tr w:rsidR="00A144A3">
        <w:trPr>
          <w:trHeight w:hRule="exact" w:val="1637"/>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t>Грамматика: Косвенная речь. Тема содержит вокабуляр по изучаемой теме «My Flat»;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rsidR="00A144A3">
        <w:trPr>
          <w:trHeight w:hRule="exact" w:val="14"/>
        </w:trPr>
        <w:tc>
          <w:tcPr>
            <w:tcW w:w="9640" w:type="dxa"/>
          </w:tcPr>
          <w:p w:rsidR="00A144A3" w:rsidRDefault="00A144A3"/>
        </w:tc>
      </w:tr>
      <w:tr w:rsidR="00A144A3">
        <w:trPr>
          <w:trHeight w:hRule="exact" w:val="585"/>
        </w:trPr>
        <w:tc>
          <w:tcPr>
            <w:tcW w:w="9654" w:type="dxa"/>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b/>
                <w:color w:val="000000"/>
                <w:sz w:val="24"/>
                <w:szCs w:val="24"/>
              </w:rPr>
              <w:t>Тема № 6. Лексические темы: «Dates and Times». Грамматика: How to pronounce dates. How to say the timе. Present Simple Tense.</w:t>
            </w:r>
          </w:p>
        </w:tc>
      </w:tr>
      <w:tr w:rsidR="00A144A3">
        <w:trPr>
          <w:trHeight w:hRule="exact" w:val="1637"/>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t>Грамматика: How to pronounce dates. How to say the timе. Present Simple Tense. Тема содержит вокабуляр по изучаемой теме «Dates and Times»; аутентичный текст современ- ного английского языка; тексты сопровождаются вопросами, проверяющими общее пони- 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rsidR="00A144A3" w:rsidRDefault="00E13DC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144A3">
        <w:trPr>
          <w:trHeight w:hRule="exact" w:val="585"/>
        </w:trPr>
        <w:tc>
          <w:tcPr>
            <w:tcW w:w="9654" w:type="dxa"/>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b/>
                <w:color w:val="000000"/>
                <w:sz w:val="24"/>
                <w:szCs w:val="24"/>
              </w:rPr>
              <w:lastRenderedPageBreak/>
              <w:t>Тема № 7. Лексическая тема «Countries and Continents». Грамматика: Present Continuous Tense.  Артикли с географиче-скими названиями. Degrees of comparison.</w:t>
            </w:r>
          </w:p>
        </w:tc>
      </w:tr>
      <w:tr w:rsidR="00A144A3">
        <w:trPr>
          <w:trHeight w:hRule="exact" w:val="1907"/>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t>Грамматика: Present Continuous Tense.  Артикли с географическими названиями. Degrees of comparison. Тема содержит вокабуляр по изучаемой теме «Countries and Conti-nents»;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rsidR="00A144A3">
        <w:trPr>
          <w:trHeight w:hRule="exact" w:val="14"/>
        </w:trPr>
        <w:tc>
          <w:tcPr>
            <w:tcW w:w="9640" w:type="dxa"/>
          </w:tcPr>
          <w:p w:rsidR="00A144A3" w:rsidRDefault="00A144A3"/>
        </w:tc>
      </w:tr>
      <w:tr w:rsidR="00A144A3">
        <w:trPr>
          <w:trHeight w:hRule="exact" w:val="304"/>
        </w:trPr>
        <w:tc>
          <w:tcPr>
            <w:tcW w:w="9654" w:type="dxa"/>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b/>
                <w:color w:val="000000"/>
                <w:sz w:val="24"/>
                <w:szCs w:val="24"/>
              </w:rPr>
              <w:t>Тема № 8. Лексическая тема «Food and Drink». Грамматика: Grammar revision.</w:t>
            </w:r>
          </w:p>
        </w:tc>
      </w:tr>
      <w:tr w:rsidR="00A144A3">
        <w:trPr>
          <w:trHeight w:hRule="exact" w:val="1637"/>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t>Грамматика: Grammar revision. Тема содержит вокабуляр по изучаемой теме «Food and Drink»;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rsidR="00A144A3">
        <w:trPr>
          <w:trHeight w:hRule="exact" w:val="14"/>
        </w:trPr>
        <w:tc>
          <w:tcPr>
            <w:tcW w:w="9640" w:type="dxa"/>
          </w:tcPr>
          <w:p w:rsidR="00A144A3" w:rsidRDefault="00A144A3"/>
        </w:tc>
      </w:tr>
      <w:tr w:rsidR="00A144A3">
        <w:trPr>
          <w:trHeight w:hRule="exact" w:val="585"/>
        </w:trPr>
        <w:tc>
          <w:tcPr>
            <w:tcW w:w="9654" w:type="dxa"/>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b/>
                <w:color w:val="000000"/>
                <w:sz w:val="24"/>
                <w:szCs w:val="24"/>
              </w:rPr>
              <w:t>Тема № 9. Лексическая тема «Daily Routine». Грамматика: Collocations with “make” and “do”.</w:t>
            </w:r>
          </w:p>
        </w:tc>
      </w:tr>
      <w:tr w:rsidR="00A144A3">
        <w:trPr>
          <w:trHeight w:hRule="exact" w:val="1637"/>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t>Грамматика: Collocations with “make” and “do. Тема содержит вокабуляр по изучае-мой теме «Daily Routine»;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 логического высказывания.</w:t>
            </w:r>
          </w:p>
        </w:tc>
      </w:tr>
      <w:tr w:rsidR="00A144A3">
        <w:trPr>
          <w:trHeight w:hRule="exact" w:val="14"/>
        </w:trPr>
        <w:tc>
          <w:tcPr>
            <w:tcW w:w="9640" w:type="dxa"/>
          </w:tcPr>
          <w:p w:rsidR="00A144A3" w:rsidRDefault="00A144A3"/>
        </w:tc>
      </w:tr>
      <w:tr w:rsidR="00A144A3">
        <w:trPr>
          <w:trHeight w:hRule="exact" w:val="585"/>
        </w:trPr>
        <w:tc>
          <w:tcPr>
            <w:tcW w:w="9654" w:type="dxa"/>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b/>
                <w:color w:val="000000"/>
                <w:sz w:val="24"/>
                <w:szCs w:val="24"/>
              </w:rPr>
              <w:t>Тема № 10. Лексическая тема «Universities». Грамматика: Past Simple Tense, Past Progressive Tense</w:t>
            </w:r>
          </w:p>
        </w:tc>
      </w:tr>
      <w:tr w:rsidR="00A144A3">
        <w:trPr>
          <w:trHeight w:hRule="exact" w:val="1637"/>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t>Грамматика: Past Simple Tense, Past Progressive Tense. Тема содержит вокабуляр по изучаемой теме «Universities»; аутентичный текст современного английского языка; тек- 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 го материала; задания, направленные на построение небольшого монологического или диалогического высказывания.</w:t>
            </w:r>
          </w:p>
        </w:tc>
      </w:tr>
      <w:tr w:rsidR="00A144A3">
        <w:trPr>
          <w:trHeight w:hRule="exact" w:val="14"/>
        </w:trPr>
        <w:tc>
          <w:tcPr>
            <w:tcW w:w="9640" w:type="dxa"/>
          </w:tcPr>
          <w:p w:rsidR="00A144A3" w:rsidRDefault="00A144A3"/>
        </w:tc>
      </w:tr>
      <w:tr w:rsidR="00A144A3">
        <w:trPr>
          <w:trHeight w:hRule="exact" w:val="585"/>
        </w:trPr>
        <w:tc>
          <w:tcPr>
            <w:tcW w:w="9654" w:type="dxa"/>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b/>
                <w:color w:val="000000"/>
                <w:sz w:val="24"/>
                <w:szCs w:val="24"/>
              </w:rPr>
              <w:t>Тема № 11. Лексическая тема « The Russian Federation ». Грамматика: Present Simple Tense, Present Progressive Tense; Present Perfect. Past Perfect</w:t>
            </w:r>
          </w:p>
        </w:tc>
      </w:tr>
      <w:tr w:rsidR="00A144A3">
        <w:trPr>
          <w:trHeight w:hRule="exact" w:val="1637"/>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t>Грамматика: Present Simple Tense, Present Progressive Tense; Present Perfect? Past Simple. Тема содержит вокабуляр по изучаемой теме «Travelling»;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A144A3">
        <w:trPr>
          <w:trHeight w:hRule="exact" w:val="14"/>
        </w:trPr>
        <w:tc>
          <w:tcPr>
            <w:tcW w:w="9640" w:type="dxa"/>
          </w:tcPr>
          <w:p w:rsidR="00A144A3" w:rsidRDefault="00A144A3"/>
        </w:tc>
      </w:tr>
      <w:tr w:rsidR="00A144A3">
        <w:trPr>
          <w:trHeight w:hRule="exact" w:val="585"/>
        </w:trPr>
        <w:tc>
          <w:tcPr>
            <w:tcW w:w="9654" w:type="dxa"/>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b/>
                <w:color w:val="000000"/>
                <w:sz w:val="24"/>
                <w:szCs w:val="24"/>
              </w:rPr>
              <w:t>Тема № 12. Лексическая тема «Travelling». Грамматика: “Had better” or “would rather”. Indirect Speech and the Future in the Past.</w:t>
            </w:r>
          </w:p>
        </w:tc>
      </w:tr>
      <w:tr w:rsidR="00A144A3">
        <w:trPr>
          <w:trHeight w:hRule="exact" w:val="1637"/>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t>Грамматика: “Had better” or “would rather”. Indirect Speech and the Future in the Past. Тема содержит вокабуляр по изучаемой теме «Travelling»; аутентичный текст современно-го английского языка; тексты сопровождаются вопросами, проверяющими общее понима- 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rsidR="00A144A3" w:rsidRDefault="00E13DC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144A3">
        <w:trPr>
          <w:trHeight w:hRule="exact" w:val="585"/>
        </w:trPr>
        <w:tc>
          <w:tcPr>
            <w:tcW w:w="9654" w:type="dxa"/>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b/>
                <w:color w:val="000000"/>
                <w:sz w:val="24"/>
                <w:szCs w:val="24"/>
              </w:rPr>
              <w:lastRenderedPageBreak/>
              <w:t>Тема № 13. Лексическая тема « My Family ». Грамматика: Imperative Mood. Типы вопросов. Past Continuous.</w:t>
            </w:r>
          </w:p>
        </w:tc>
      </w:tr>
      <w:tr w:rsidR="00A144A3">
        <w:trPr>
          <w:trHeight w:hRule="exact" w:val="1637"/>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t>Грамматика: Imperative Mood. Типы вопросов. Past Continuous. Тема содержит вокабуляр по изучаемой теме «My Family»;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A144A3">
        <w:trPr>
          <w:trHeight w:hRule="exact" w:val="14"/>
        </w:trPr>
        <w:tc>
          <w:tcPr>
            <w:tcW w:w="9640" w:type="dxa"/>
          </w:tcPr>
          <w:p w:rsidR="00A144A3" w:rsidRDefault="00A144A3"/>
        </w:tc>
      </w:tr>
      <w:tr w:rsidR="00A144A3">
        <w:trPr>
          <w:trHeight w:hRule="exact" w:val="585"/>
        </w:trPr>
        <w:tc>
          <w:tcPr>
            <w:tcW w:w="9654" w:type="dxa"/>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b/>
                <w:color w:val="000000"/>
                <w:sz w:val="24"/>
                <w:szCs w:val="24"/>
              </w:rPr>
              <w:t>Тема № 14. Лексическая тема «My City». Грамматика: Future Simple. Future Continuous. The Passive Voice.</w:t>
            </w:r>
          </w:p>
        </w:tc>
      </w:tr>
      <w:tr w:rsidR="00A144A3">
        <w:trPr>
          <w:trHeight w:hRule="exact" w:val="1637"/>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t>Грамматика: Future Simple. Future Continuous. The Passive Voice. Тема содержит вокабуляр по изучаемой теме «My City»;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A144A3">
        <w:trPr>
          <w:trHeight w:hRule="exact" w:val="14"/>
        </w:trPr>
        <w:tc>
          <w:tcPr>
            <w:tcW w:w="9640" w:type="dxa"/>
          </w:tcPr>
          <w:p w:rsidR="00A144A3" w:rsidRDefault="00A144A3"/>
        </w:tc>
      </w:tr>
      <w:tr w:rsidR="00A144A3">
        <w:trPr>
          <w:trHeight w:hRule="exact" w:val="585"/>
        </w:trPr>
        <w:tc>
          <w:tcPr>
            <w:tcW w:w="9654" w:type="dxa"/>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b/>
                <w:color w:val="000000"/>
                <w:sz w:val="24"/>
                <w:szCs w:val="24"/>
              </w:rPr>
              <w:t>Тема № 15. Лексическая тема «Sport and Healthy lifestyle». Грамматика: Future Perfect. Present Perfect Continuous. Особенности употребления наречий.</w:t>
            </w:r>
          </w:p>
        </w:tc>
      </w:tr>
      <w:tr w:rsidR="00A144A3">
        <w:trPr>
          <w:trHeight w:hRule="exact" w:val="1907"/>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t>Грамматика: Future Perfect. Present Perfect Continuous. Особенности употребления наречий. Тема содержит вокабуляр по изучаемой теме «Sport and Healthy lifestyle»;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A144A3">
        <w:trPr>
          <w:trHeight w:hRule="exact" w:val="14"/>
        </w:trPr>
        <w:tc>
          <w:tcPr>
            <w:tcW w:w="9640" w:type="dxa"/>
          </w:tcPr>
          <w:p w:rsidR="00A144A3" w:rsidRDefault="00A144A3"/>
        </w:tc>
      </w:tr>
      <w:tr w:rsidR="00A144A3">
        <w:trPr>
          <w:trHeight w:hRule="exact" w:val="855"/>
        </w:trPr>
        <w:tc>
          <w:tcPr>
            <w:tcW w:w="9654" w:type="dxa"/>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b/>
                <w:color w:val="000000"/>
                <w:sz w:val="24"/>
                <w:szCs w:val="24"/>
              </w:rPr>
              <w:t>Тема № 16. Лексическая тема «Art and Culture». Грамматика: Past Perfect Continuous. Future Perfect Continuous. Количественные и порядковые числительные.</w:t>
            </w:r>
          </w:p>
        </w:tc>
      </w:tr>
      <w:tr w:rsidR="00A144A3">
        <w:trPr>
          <w:trHeight w:hRule="exact" w:val="1907"/>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t>Грамматика: Past Perfect Continuous. Future Perfect Continuous. Количественные и порядковые числительные. Тема содержит вокабуляр по изучаемой теме «Art and Culture»;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A144A3">
        <w:trPr>
          <w:trHeight w:hRule="exact" w:val="14"/>
        </w:trPr>
        <w:tc>
          <w:tcPr>
            <w:tcW w:w="9640" w:type="dxa"/>
          </w:tcPr>
          <w:p w:rsidR="00A144A3" w:rsidRDefault="00A144A3"/>
        </w:tc>
      </w:tr>
      <w:tr w:rsidR="00A144A3">
        <w:trPr>
          <w:trHeight w:hRule="exact" w:val="855"/>
        </w:trPr>
        <w:tc>
          <w:tcPr>
            <w:tcW w:w="9654" w:type="dxa"/>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b/>
                <w:color w:val="000000"/>
                <w:sz w:val="24"/>
                <w:szCs w:val="24"/>
              </w:rPr>
              <w:t>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r>
      <w:tr w:rsidR="00A144A3">
        <w:trPr>
          <w:trHeight w:hRule="exact" w:val="1907"/>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t>Грамматика: Безличные предложения. Степени сравнения прилагательных и наречий. Придаточные времени и условия (First Conditional). Тема содержит вокабуляр по изучаемой теме «Science and Computer: The History of the Internet»;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A144A3">
        <w:trPr>
          <w:trHeight w:hRule="exact" w:val="14"/>
        </w:trPr>
        <w:tc>
          <w:tcPr>
            <w:tcW w:w="9640" w:type="dxa"/>
          </w:tcPr>
          <w:p w:rsidR="00A144A3" w:rsidRDefault="00A144A3"/>
        </w:tc>
      </w:tr>
      <w:tr w:rsidR="00A144A3">
        <w:trPr>
          <w:trHeight w:hRule="exact" w:val="855"/>
        </w:trPr>
        <w:tc>
          <w:tcPr>
            <w:tcW w:w="9654" w:type="dxa"/>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b/>
                <w:color w:val="000000"/>
                <w:sz w:val="24"/>
                <w:szCs w:val="24"/>
              </w:rPr>
              <w:t>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r>
      <w:tr w:rsidR="00A144A3">
        <w:trPr>
          <w:trHeight w:hRule="exact" w:val="1907"/>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t>Грамматика: Неличные формы глагола. Употребление глагола в форме Future in the Past. Употребление придаточных предложений условия и времени. Тема содержит вокабуляр по изучаемой теме «Shopping»;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rsidR="00A144A3" w:rsidRDefault="00E13DC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144A3">
        <w:trPr>
          <w:trHeight w:hRule="exact" w:val="585"/>
        </w:trPr>
        <w:tc>
          <w:tcPr>
            <w:tcW w:w="9654" w:type="dxa"/>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b/>
                <w:color w:val="000000"/>
                <w:sz w:val="24"/>
                <w:szCs w:val="24"/>
              </w:rPr>
              <w:lastRenderedPageBreak/>
              <w:t>Тема № 19. Лексическая тема «British traditions and customs». Грамматика: Инфинитив. Множественное число существительных.</w:t>
            </w:r>
          </w:p>
        </w:tc>
      </w:tr>
      <w:tr w:rsidR="00A144A3">
        <w:trPr>
          <w:trHeight w:hRule="exact" w:val="1907"/>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t>Грамматика: Инфинитив. Множественное число существительных. Тема содержит вокабуляр по изучаемой теме «British traditions and customs»;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A144A3">
        <w:trPr>
          <w:trHeight w:hRule="exact" w:val="14"/>
        </w:trPr>
        <w:tc>
          <w:tcPr>
            <w:tcW w:w="9640" w:type="dxa"/>
          </w:tcPr>
          <w:p w:rsidR="00A144A3" w:rsidRDefault="00A144A3"/>
        </w:tc>
      </w:tr>
      <w:tr w:rsidR="00A144A3">
        <w:trPr>
          <w:trHeight w:hRule="exact" w:val="585"/>
        </w:trPr>
        <w:tc>
          <w:tcPr>
            <w:tcW w:w="9654" w:type="dxa"/>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b/>
                <w:color w:val="000000"/>
                <w:sz w:val="24"/>
                <w:szCs w:val="24"/>
              </w:rPr>
              <w:t>Тема № 20. Лексическая тема «My favourite pets». Грамматика: Сравнительная конструкция ‘as … as’ и ‘not so…as’. Предлоги места и времени.</w:t>
            </w:r>
          </w:p>
        </w:tc>
      </w:tr>
      <w:tr w:rsidR="00A144A3">
        <w:trPr>
          <w:trHeight w:hRule="exact" w:val="1637"/>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t>Грамматика: Сравнительная конструкция ‘as … as’ и ‘not so…as’. Предлоги места и времени.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A144A3">
        <w:trPr>
          <w:trHeight w:hRule="exact" w:val="14"/>
        </w:trPr>
        <w:tc>
          <w:tcPr>
            <w:tcW w:w="9640" w:type="dxa"/>
          </w:tcPr>
          <w:p w:rsidR="00A144A3" w:rsidRDefault="00A144A3"/>
        </w:tc>
      </w:tr>
      <w:tr w:rsidR="00A144A3">
        <w:trPr>
          <w:trHeight w:hRule="exact" w:val="855"/>
        </w:trPr>
        <w:tc>
          <w:tcPr>
            <w:tcW w:w="9654" w:type="dxa"/>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b/>
                <w:color w:val="000000"/>
                <w:sz w:val="24"/>
                <w:szCs w:val="24"/>
              </w:rPr>
              <w:t>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r>
      <w:tr w:rsidR="00A144A3">
        <w:trPr>
          <w:trHeight w:hRule="exact" w:val="1907"/>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t>Грамматика: Условные придаточные предложения второго типа (Second Conditional). Сочинительные коррелятивные союзы either... or, neither nor, not only... but also. Тема содержит вокабуляр по изучаемой теме «My job»;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A144A3">
        <w:trPr>
          <w:trHeight w:hRule="exact" w:val="14"/>
        </w:trPr>
        <w:tc>
          <w:tcPr>
            <w:tcW w:w="9640" w:type="dxa"/>
          </w:tcPr>
          <w:p w:rsidR="00A144A3" w:rsidRDefault="00A144A3"/>
        </w:tc>
      </w:tr>
      <w:tr w:rsidR="00A144A3">
        <w:trPr>
          <w:trHeight w:hRule="exact" w:val="585"/>
        </w:trPr>
        <w:tc>
          <w:tcPr>
            <w:tcW w:w="9654" w:type="dxa"/>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b/>
                <w:color w:val="000000"/>
                <w:sz w:val="24"/>
                <w:szCs w:val="24"/>
              </w:rPr>
              <w:t>Тема № 22. Лексическая тема «Weather and Seasons». Грамматика: The Complex Subject. The Complex Object.</w:t>
            </w:r>
          </w:p>
        </w:tc>
      </w:tr>
      <w:tr w:rsidR="00A144A3">
        <w:trPr>
          <w:trHeight w:hRule="exact" w:val="1637"/>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t>Грамматика: The Complex Subject. The Complex Object. Тема содержит вокабуляр по изучаемой теме «Weather and Seasons»;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A144A3">
        <w:trPr>
          <w:trHeight w:hRule="exact" w:val="14"/>
        </w:trPr>
        <w:tc>
          <w:tcPr>
            <w:tcW w:w="9640" w:type="dxa"/>
          </w:tcPr>
          <w:p w:rsidR="00A144A3" w:rsidRDefault="00A144A3"/>
        </w:tc>
      </w:tr>
      <w:tr w:rsidR="00A144A3">
        <w:trPr>
          <w:trHeight w:hRule="exact" w:val="855"/>
        </w:trPr>
        <w:tc>
          <w:tcPr>
            <w:tcW w:w="9654" w:type="dxa"/>
            <w:shd w:val="clear" w:color="000000" w:fill="FFFFFF"/>
            <w:tcMar>
              <w:left w:w="34" w:type="dxa"/>
              <w:right w:w="34" w:type="dxa"/>
            </w:tcMar>
          </w:tcPr>
          <w:p w:rsidR="00A144A3" w:rsidRDefault="00E13DCC">
            <w:pPr>
              <w:spacing w:after="0" w:line="240" w:lineRule="auto"/>
              <w:jc w:val="center"/>
              <w:rPr>
                <w:sz w:val="24"/>
                <w:szCs w:val="24"/>
              </w:rPr>
            </w:pPr>
            <w:r>
              <w:rPr>
                <w:rFonts w:ascii="Times New Roman" w:hAnsi="Times New Roman" w:cs="Times New Roman"/>
                <w:b/>
                <w:color w:val="000000"/>
                <w:sz w:val="24"/>
                <w:szCs w:val="24"/>
              </w:rPr>
              <w:t>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r>
      <w:tr w:rsidR="00A144A3">
        <w:trPr>
          <w:trHeight w:hRule="exact" w:val="1907"/>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t>Грамматика: Употребление слов hundred, thousand, million. Слова too и either и их соответствия русским «тоже» и «также» в утвердительных и отрицательных предложениях.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A144A3">
        <w:trPr>
          <w:trHeight w:hRule="exact" w:val="14"/>
        </w:trPr>
        <w:tc>
          <w:tcPr>
            <w:tcW w:w="9640" w:type="dxa"/>
          </w:tcPr>
          <w:p w:rsidR="00A144A3" w:rsidRDefault="00A144A3"/>
        </w:tc>
      </w:tr>
      <w:tr w:rsidR="00A144A3">
        <w:trPr>
          <w:trHeight w:hRule="exact" w:val="855"/>
        </w:trPr>
        <w:tc>
          <w:tcPr>
            <w:tcW w:w="9654" w:type="dxa"/>
            <w:shd w:val="clear" w:color="000000" w:fill="FFFFFF"/>
            <w:tcMar>
              <w:left w:w="34" w:type="dxa"/>
              <w:right w:w="34" w:type="dxa"/>
            </w:tcMar>
          </w:tcPr>
          <w:p w:rsidR="00A144A3" w:rsidRDefault="00A144A3">
            <w:pPr>
              <w:spacing w:after="0" w:line="240" w:lineRule="auto"/>
              <w:jc w:val="center"/>
              <w:rPr>
                <w:sz w:val="24"/>
                <w:szCs w:val="24"/>
              </w:rPr>
            </w:pPr>
          </w:p>
          <w:p w:rsidR="00A144A3" w:rsidRDefault="00E13DCC">
            <w:pPr>
              <w:spacing w:after="0" w:line="240" w:lineRule="auto"/>
              <w:jc w:val="center"/>
              <w:rPr>
                <w:sz w:val="24"/>
                <w:szCs w:val="24"/>
              </w:rPr>
            </w:pPr>
            <w:r>
              <w:rPr>
                <w:rFonts w:ascii="Times New Roman" w:hAnsi="Times New Roman" w:cs="Times New Roman"/>
                <w:b/>
                <w:color w:val="000000"/>
                <w:sz w:val="24"/>
                <w:szCs w:val="24"/>
              </w:rPr>
              <w:t>Тема № 24. Лексическая тема «Environmental problems». Грамматика: Особенности употребления наречий. Статичные и динамические глаголы.</w:t>
            </w:r>
          </w:p>
        </w:tc>
      </w:tr>
      <w:tr w:rsidR="00A144A3">
        <w:trPr>
          <w:trHeight w:hRule="exact" w:val="1637"/>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t>Грамматика: Особенности употребления наречий. Статичные и динамические глаголы.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rsidR="00A144A3" w:rsidRDefault="00E13DCC">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A144A3">
        <w:trPr>
          <w:trHeight w:hRule="exact" w:val="855"/>
        </w:trPr>
        <w:tc>
          <w:tcPr>
            <w:tcW w:w="9654" w:type="dxa"/>
            <w:gridSpan w:val="2"/>
            <w:shd w:val="clear" w:color="000000" w:fill="FFFFFF"/>
            <w:tcMar>
              <w:left w:w="34" w:type="dxa"/>
              <w:right w:w="34" w:type="dxa"/>
            </w:tcMar>
          </w:tcPr>
          <w:p w:rsidR="00A144A3" w:rsidRDefault="00A144A3">
            <w:pPr>
              <w:spacing w:after="0" w:line="240" w:lineRule="auto"/>
              <w:rPr>
                <w:sz w:val="24"/>
                <w:szCs w:val="24"/>
              </w:rPr>
            </w:pPr>
          </w:p>
          <w:p w:rsidR="00A144A3" w:rsidRDefault="00E13DCC">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A144A3">
        <w:trPr>
          <w:trHeight w:hRule="exact" w:val="4641"/>
        </w:trPr>
        <w:tc>
          <w:tcPr>
            <w:tcW w:w="9654" w:type="dxa"/>
            <w:gridSpan w:val="2"/>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«Иностранный язык» / Фрезе М.Г.. – Омск: Изд-во Омской гуманитарной академии, 2022.</w:t>
            </w:r>
          </w:p>
          <w:p w:rsidR="00A144A3" w:rsidRDefault="00E13DCC">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A144A3" w:rsidRDefault="00E13DCC">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A144A3" w:rsidRDefault="00E13DCC">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A144A3">
        <w:trPr>
          <w:trHeight w:hRule="exact" w:val="138"/>
        </w:trPr>
        <w:tc>
          <w:tcPr>
            <w:tcW w:w="285" w:type="dxa"/>
          </w:tcPr>
          <w:p w:rsidR="00A144A3" w:rsidRDefault="00A144A3"/>
        </w:tc>
        <w:tc>
          <w:tcPr>
            <w:tcW w:w="9356" w:type="dxa"/>
          </w:tcPr>
          <w:p w:rsidR="00A144A3" w:rsidRDefault="00A144A3"/>
        </w:tc>
      </w:tr>
      <w:tr w:rsidR="00A144A3">
        <w:trPr>
          <w:trHeight w:hRule="exact" w:val="855"/>
        </w:trPr>
        <w:tc>
          <w:tcPr>
            <w:tcW w:w="9654" w:type="dxa"/>
            <w:gridSpan w:val="2"/>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A144A3" w:rsidRDefault="00E13DCC">
            <w:pPr>
              <w:spacing w:after="0" w:line="240" w:lineRule="auto"/>
              <w:rPr>
                <w:sz w:val="24"/>
                <w:szCs w:val="24"/>
              </w:rPr>
            </w:pPr>
            <w:r>
              <w:rPr>
                <w:rFonts w:ascii="Times New Roman" w:hAnsi="Times New Roman" w:cs="Times New Roman"/>
                <w:b/>
                <w:color w:val="000000"/>
                <w:sz w:val="24"/>
                <w:szCs w:val="24"/>
              </w:rPr>
              <w:t>Основная:</w:t>
            </w:r>
          </w:p>
        </w:tc>
      </w:tr>
      <w:tr w:rsidR="00A144A3">
        <w:trPr>
          <w:trHeight w:hRule="exact" w:val="555"/>
        </w:trPr>
        <w:tc>
          <w:tcPr>
            <w:tcW w:w="9654" w:type="dxa"/>
            <w:gridSpan w:val="2"/>
            <w:shd w:val="clear" w:color="000000" w:fill="FFFFFF"/>
            <w:tcMar>
              <w:left w:w="34" w:type="dxa"/>
              <w:right w:w="34" w:type="dxa"/>
            </w:tcMar>
          </w:tcPr>
          <w:p w:rsidR="00A144A3" w:rsidRDefault="00E13DCC">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Беликова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Научная</w:t>
            </w:r>
            <w:r>
              <w:t xml:space="preserve"> </w:t>
            </w:r>
            <w:r>
              <w:rPr>
                <w:rFonts w:ascii="Times New Roman" w:hAnsi="Times New Roman" w:cs="Times New Roman"/>
                <w:color w:val="000000"/>
                <w:sz w:val="24"/>
                <w:szCs w:val="24"/>
              </w:rPr>
              <w:t>книга,</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978-5-9758-1882-9.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4B4B71">
                <w:rPr>
                  <w:rStyle w:val="a3"/>
                </w:rPr>
                <w:t>http://www.iprbookshop.ru/80998.html</w:t>
              </w:r>
            </w:hyperlink>
            <w:r>
              <w:t xml:space="preserve"> </w:t>
            </w:r>
          </w:p>
        </w:tc>
      </w:tr>
      <w:tr w:rsidR="00A144A3">
        <w:trPr>
          <w:trHeight w:hRule="exact" w:val="826"/>
        </w:trPr>
        <w:tc>
          <w:tcPr>
            <w:tcW w:w="9654" w:type="dxa"/>
            <w:gridSpan w:val="2"/>
            <w:shd w:val="clear" w:color="000000" w:fill="FFFFFF"/>
            <w:tcMar>
              <w:left w:w="34" w:type="dxa"/>
              <w:right w:w="34" w:type="dxa"/>
            </w:tcMar>
          </w:tcPr>
          <w:p w:rsidR="00A144A3" w:rsidRDefault="00E13DCC">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Невзорова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Никитушкина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978-5-534-02108-0.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4B4B71">
                <w:rPr>
                  <w:rStyle w:val="a3"/>
                </w:rPr>
                <w:t>https://urait.ru/bcode/436529</w:t>
              </w:r>
            </w:hyperlink>
            <w:r>
              <w:t xml:space="preserve"> </w:t>
            </w:r>
          </w:p>
        </w:tc>
      </w:tr>
      <w:tr w:rsidR="00A144A3">
        <w:trPr>
          <w:trHeight w:hRule="exact" w:val="826"/>
        </w:trPr>
        <w:tc>
          <w:tcPr>
            <w:tcW w:w="9654" w:type="dxa"/>
            <w:gridSpan w:val="2"/>
            <w:shd w:val="clear" w:color="000000" w:fill="FFFFFF"/>
            <w:tcMar>
              <w:left w:w="34" w:type="dxa"/>
              <w:right w:w="34" w:type="dxa"/>
            </w:tcMar>
          </w:tcPr>
          <w:p w:rsidR="00A144A3" w:rsidRDefault="00E13DCC">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аудиозаписи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Кузьменкова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441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978-5-534-00452-6.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4B4B71">
                <w:rPr>
                  <w:rStyle w:val="a3"/>
                </w:rPr>
                <w:t>https://www.biblio-online.ru/bcode/431904</w:t>
              </w:r>
            </w:hyperlink>
            <w:r>
              <w:t xml:space="preserve"> </w:t>
            </w:r>
          </w:p>
        </w:tc>
      </w:tr>
      <w:tr w:rsidR="00A144A3">
        <w:trPr>
          <w:trHeight w:hRule="exact" w:val="826"/>
        </w:trPr>
        <w:tc>
          <w:tcPr>
            <w:tcW w:w="9654" w:type="dxa"/>
            <w:gridSpan w:val="2"/>
            <w:shd w:val="clear" w:color="000000" w:fill="FFFFFF"/>
            <w:tcMar>
              <w:left w:w="34" w:type="dxa"/>
              <w:right w:w="34" w:type="dxa"/>
            </w:tcMar>
          </w:tcPr>
          <w:p w:rsidR="00A144A3" w:rsidRDefault="00E13DCC">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Невзорова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Никитушкина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339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978-5-534-02057-1.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4B4B71">
                <w:rPr>
                  <w:rStyle w:val="a3"/>
                </w:rPr>
                <w:t>https://urait.ru/bcode/434605</w:t>
              </w:r>
            </w:hyperlink>
            <w:r>
              <w:t xml:space="preserve"> </w:t>
            </w:r>
          </w:p>
        </w:tc>
      </w:tr>
      <w:tr w:rsidR="00A144A3">
        <w:trPr>
          <w:trHeight w:hRule="exact" w:val="555"/>
        </w:trPr>
        <w:tc>
          <w:tcPr>
            <w:tcW w:w="9654" w:type="dxa"/>
            <w:gridSpan w:val="2"/>
            <w:shd w:val="clear" w:color="000000" w:fill="FFFFFF"/>
            <w:tcMar>
              <w:left w:w="34" w:type="dxa"/>
              <w:right w:w="34" w:type="dxa"/>
            </w:tcMar>
          </w:tcPr>
          <w:p w:rsidR="00A144A3" w:rsidRDefault="00E13DCC">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Аитов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Аитова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145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978-5-534-00909-5.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4B4B71">
                <w:rPr>
                  <w:rStyle w:val="a3"/>
                </w:rPr>
                <w:t>https://urait.ru/bcode/415018</w:t>
              </w:r>
            </w:hyperlink>
            <w:r>
              <w:t xml:space="preserve"> </w:t>
            </w:r>
          </w:p>
        </w:tc>
      </w:tr>
      <w:tr w:rsidR="00A144A3">
        <w:trPr>
          <w:trHeight w:hRule="exact" w:val="277"/>
        </w:trPr>
        <w:tc>
          <w:tcPr>
            <w:tcW w:w="285" w:type="dxa"/>
          </w:tcPr>
          <w:p w:rsidR="00A144A3" w:rsidRDefault="00A144A3"/>
        </w:tc>
        <w:tc>
          <w:tcPr>
            <w:tcW w:w="9370" w:type="dxa"/>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i/>
                <w:color w:val="000000"/>
                <w:sz w:val="24"/>
                <w:szCs w:val="24"/>
              </w:rPr>
              <w:t>Дополнительная:</w:t>
            </w:r>
          </w:p>
        </w:tc>
      </w:tr>
      <w:tr w:rsidR="00A144A3">
        <w:trPr>
          <w:trHeight w:hRule="exact" w:val="26"/>
        </w:trPr>
        <w:tc>
          <w:tcPr>
            <w:tcW w:w="9654" w:type="dxa"/>
            <w:gridSpan w:val="2"/>
            <w:vMerge w:val="restart"/>
            <w:shd w:val="clear" w:color="000000" w:fill="FFFFFF"/>
            <w:tcMar>
              <w:left w:w="34" w:type="dxa"/>
              <w:right w:w="34" w:type="dxa"/>
            </w:tcMar>
          </w:tcPr>
          <w:p w:rsidR="00A144A3" w:rsidRDefault="00E13DCC">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Невзорова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Никитушкина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978-5-534-09886-0.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4B4B71">
                <w:rPr>
                  <w:rStyle w:val="a3"/>
                </w:rPr>
                <w:t>https://urait.ru/bcode/437254</w:t>
              </w:r>
            </w:hyperlink>
            <w:r>
              <w:t xml:space="preserve"> </w:t>
            </w:r>
          </w:p>
        </w:tc>
      </w:tr>
      <w:tr w:rsidR="00A144A3">
        <w:trPr>
          <w:trHeight w:hRule="exact" w:val="799"/>
        </w:trPr>
        <w:tc>
          <w:tcPr>
            <w:tcW w:w="9654" w:type="dxa"/>
            <w:gridSpan w:val="2"/>
            <w:vMerge/>
            <w:shd w:val="clear" w:color="000000" w:fill="FFFFFF"/>
            <w:tcMar>
              <w:left w:w="34" w:type="dxa"/>
              <w:right w:w="34" w:type="dxa"/>
            </w:tcMar>
          </w:tcPr>
          <w:p w:rsidR="00A144A3" w:rsidRDefault="00A144A3"/>
        </w:tc>
      </w:tr>
      <w:tr w:rsidR="00A144A3">
        <w:trPr>
          <w:trHeight w:hRule="exact" w:val="555"/>
        </w:trPr>
        <w:tc>
          <w:tcPr>
            <w:tcW w:w="9654" w:type="dxa"/>
            <w:gridSpan w:val="2"/>
            <w:shd w:val="clear" w:color="000000" w:fill="FFFFFF"/>
            <w:tcMar>
              <w:left w:w="34" w:type="dxa"/>
              <w:right w:w="34" w:type="dxa"/>
            </w:tcMar>
          </w:tcPr>
          <w:p w:rsidR="00A144A3" w:rsidRDefault="00E13DCC">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Домашнее</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Цатурян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978-5-534-01392-4.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4B4B71">
                <w:rPr>
                  <w:rStyle w:val="a3"/>
                </w:rPr>
                <w:t>https://urait.ru/bcode/414426</w:t>
              </w:r>
            </w:hyperlink>
            <w:r>
              <w:t xml:space="preserve"> </w:t>
            </w:r>
          </w:p>
        </w:tc>
      </w:tr>
      <w:tr w:rsidR="00A144A3">
        <w:trPr>
          <w:trHeight w:hRule="exact" w:val="826"/>
        </w:trPr>
        <w:tc>
          <w:tcPr>
            <w:tcW w:w="9654" w:type="dxa"/>
            <w:gridSpan w:val="2"/>
            <w:shd w:val="clear" w:color="000000" w:fill="FFFFFF"/>
            <w:tcMar>
              <w:left w:w="34" w:type="dxa"/>
              <w:right w:w="34" w:type="dxa"/>
            </w:tcMar>
          </w:tcPr>
          <w:p w:rsidR="00A144A3" w:rsidRDefault="00E13DCC">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General</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Левченко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Долгалёва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Мещерякова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278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978-5-534-01553-9.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4B4B71">
                <w:rPr>
                  <w:rStyle w:val="a3"/>
                </w:rPr>
                <w:t>https://urait.ru/bcode/399983</w:t>
              </w:r>
            </w:hyperlink>
            <w:r>
              <w:t xml:space="preserve"> </w:t>
            </w:r>
          </w:p>
        </w:tc>
      </w:tr>
      <w:tr w:rsidR="00A144A3">
        <w:trPr>
          <w:trHeight w:hRule="exact" w:val="585"/>
        </w:trPr>
        <w:tc>
          <w:tcPr>
            <w:tcW w:w="9654" w:type="dxa"/>
            <w:gridSpan w:val="2"/>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A144A3">
        <w:trPr>
          <w:trHeight w:hRule="exact" w:val="2239"/>
        </w:trPr>
        <w:tc>
          <w:tcPr>
            <w:tcW w:w="9654" w:type="dxa"/>
            <w:gridSpan w:val="2"/>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2" w:history="1">
              <w:r w:rsidR="004B4B71">
                <w:rPr>
                  <w:rStyle w:val="a3"/>
                  <w:rFonts w:ascii="Times New Roman" w:hAnsi="Times New Roman" w:cs="Times New Roman"/>
                  <w:sz w:val="24"/>
                  <w:szCs w:val="24"/>
                </w:rPr>
                <w:t>http://www.iprbookshop.ru</w:t>
              </w:r>
            </w:hyperlink>
          </w:p>
          <w:p w:rsidR="00A144A3" w:rsidRDefault="00E13DCC">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3" w:history="1">
              <w:r w:rsidR="004B4B71">
                <w:rPr>
                  <w:rStyle w:val="a3"/>
                  <w:rFonts w:ascii="Times New Roman" w:hAnsi="Times New Roman" w:cs="Times New Roman"/>
                  <w:sz w:val="24"/>
                  <w:szCs w:val="24"/>
                </w:rPr>
                <w:t>http://biblio-online.ru</w:t>
              </w:r>
            </w:hyperlink>
          </w:p>
          <w:p w:rsidR="00A144A3" w:rsidRDefault="00E13DCC">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4" w:history="1">
              <w:r w:rsidR="004B4B71">
                <w:rPr>
                  <w:rStyle w:val="a3"/>
                  <w:rFonts w:ascii="Times New Roman" w:hAnsi="Times New Roman" w:cs="Times New Roman"/>
                  <w:sz w:val="24"/>
                  <w:szCs w:val="24"/>
                </w:rPr>
                <w:t>http://window.edu.ru/</w:t>
              </w:r>
            </w:hyperlink>
          </w:p>
          <w:p w:rsidR="00A144A3" w:rsidRDefault="00E13DCC">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5" w:history="1">
              <w:r w:rsidR="004B4B71">
                <w:rPr>
                  <w:rStyle w:val="a3"/>
                  <w:rFonts w:ascii="Times New Roman" w:hAnsi="Times New Roman" w:cs="Times New Roman"/>
                  <w:sz w:val="24"/>
                  <w:szCs w:val="24"/>
                </w:rPr>
                <w:t>http://elibrary.ru</w:t>
              </w:r>
            </w:hyperlink>
          </w:p>
          <w:p w:rsidR="00A144A3" w:rsidRDefault="00E13DCC">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6" w:history="1">
              <w:r w:rsidR="004B4B71">
                <w:rPr>
                  <w:rStyle w:val="a3"/>
                  <w:rFonts w:ascii="Times New Roman" w:hAnsi="Times New Roman" w:cs="Times New Roman"/>
                  <w:sz w:val="24"/>
                  <w:szCs w:val="24"/>
                </w:rPr>
                <w:t>http://www.sciencedirect.com</w:t>
              </w:r>
            </w:hyperlink>
          </w:p>
          <w:p w:rsidR="00A144A3" w:rsidRDefault="00E13DCC">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7" w:history="1">
              <w:r>
                <w:rPr>
                  <w:rStyle w:val="a3"/>
                  <w:rFonts w:ascii="Times New Roman" w:hAnsi="Times New Roman" w:cs="Times New Roman"/>
                  <w:sz w:val="24"/>
                  <w:szCs w:val="24"/>
                </w:rPr>
                <w:t>www.edu.ru</w:t>
              </w:r>
            </w:hyperlink>
          </w:p>
          <w:p w:rsidR="00A144A3" w:rsidRDefault="00E13DCC">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8" w:history="1">
              <w:r w:rsidR="004B4B71">
                <w:rPr>
                  <w:rStyle w:val="a3"/>
                  <w:rFonts w:ascii="Times New Roman" w:hAnsi="Times New Roman" w:cs="Times New Roman"/>
                  <w:sz w:val="24"/>
                  <w:szCs w:val="24"/>
                </w:rPr>
                <w:t>http://journals.cambridge.org</w:t>
              </w:r>
            </w:hyperlink>
          </w:p>
        </w:tc>
      </w:tr>
    </w:tbl>
    <w:p w:rsidR="00A144A3" w:rsidRDefault="00E13DC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144A3">
        <w:trPr>
          <w:trHeight w:hRule="exact" w:val="7587"/>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lastRenderedPageBreak/>
              <w:t xml:space="preserve">8.    Журналы Оксфордского университета Режим доступа:  </w:t>
            </w:r>
            <w:hyperlink r:id="rId19" w:history="1">
              <w:r w:rsidR="004B4B71">
                <w:rPr>
                  <w:rStyle w:val="a3"/>
                  <w:rFonts w:ascii="Times New Roman" w:hAnsi="Times New Roman" w:cs="Times New Roman"/>
                  <w:sz w:val="24"/>
                  <w:szCs w:val="24"/>
                </w:rPr>
                <w:t>http://www.oxfordjoumals.org</w:t>
              </w:r>
            </w:hyperlink>
          </w:p>
          <w:p w:rsidR="00A144A3" w:rsidRDefault="00E13DCC">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0" w:history="1">
              <w:r w:rsidR="004B4B71">
                <w:rPr>
                  <w:rStyle w:val="a3"/>
                  <w:rFonts w:ascii="Times New Roman" w:hAnsi="Times New Roman" w:cs="Times New Roman"/>
                  <w:sz w:val="24"/>
                  <w:szCs w:val="24"/>
                </w:rPr>
                <w:t>http://dic.academic.ru/</w:t>
              </w:r>
            </w:hyperlink>
          </w:p>
          <w:p w:rsidR="00A144A3" w:rsidRDefault="00E13DCC">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1" w:history="1">
              <w:r w:rsidR="004B4B71">
                <w:rPr>
                  <w:rStyle w:val="a3"/>
                  <w:rFonts w:ascii="Times New Roman" w:hAnsi="Times New Roman" w:cs="Times New Roman"/>
                  <w:sz w:val="24"/>
                  <w:szCs w:val="24"/>
                </w:rPr>
                <w:t>http://www.benran.ru</w:t>
              </w:r>
            </w:hyperlink>
          </w:p>
          <w:p w:rsidR="00A144A3" w:rsidRDefault="00E13DCC">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2" w:history="1">
              <w:r w:rsidR="004B4B71">
                <w:rPr>
                  <w:rStyle w:val="a3"/>
                  <w:rFonts w:ascii="Times New Roman" w:hAnsi="Times New Roman" w:cs="Times New Roman"/>
                  <w:sz w:val="24"/>
                  <w:szCs w:val="24"/>
                </w:rPr>
                <w:t>http://www.gks.ru</w:t>
              </w:r>
            </w:hyperlink>
          </w:p>
          <w:p w:rsidR="00A144A3" w:rsidRDefault="00E13DCC">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3" w:history="1">
              <w:r w:rsidR="004B4B71">
                <w:rPr>
                  <w:rStyle w:val="a3"/>
                  <w:rFonts w:ascii="Times New Roman" w:hAnsi="Times New Roman" w:cs="Times New Roman"/>
                  <w:sz w:val="24"/>
                  <w:szCs w:val="24"/>
                </w:rPr>
                <w:t>http://diss.rsl.ru</w:t>
              </w:r>
            </w:hyperlink>
          </w:p>
          <w:p w:rsidR="00A144A3" w:rsidRDefault="00E13DCC">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4" w:history="1">
              <w:r w:rsidR="004B4B71">
                <w:rPr>
                  <w:rStyle w:val="a3"/>
                  <w:rFonts w:ascii="Times New Roman" w:hAnsi="Times New Roman" w:cs="Times New Roman"/>
                  <w:sz w:val="24"/>
                  <w:szCs w:val="24"/>
                </w:rPr>
                <w:t>http://ru.spinform.ru</w:t>
              </w:r>
            </w:hyperlink>
          </w:p>
          <w:p w:rsidR="00A144A3" w:rsidRDefault="00E13DCC">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A144A3" w:rsidRDefault="00E13DCC">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A144A3">
        <w:trPr>
          <w:trHeight w:hRule="exact" w:val="314"/>
        </w:trPr>
        <w:tc>
          <w:tcPr>
            <w:tcW w:w="9654" w:type="dxa"/>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A144A3">
        <w:trPr>
          <w:trHeight w:hRule="exact" w:val="7489"/>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A144A3" w:rsidRDefault="00E13DCC">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A144A3" w:rsidRDefault="00E13DCC">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A144A3" w:rsidRDefault="00E13DCC">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A144A3" w:rsidRDefault="00E13DCC">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A144A3" w:rsidRDefault="00E13DCC">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A144A3" w:rsidRDefault="00E13DCC">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rsidR="00A144A3" w:rsidRDefault="00E13DC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144A3">
        <w:trPr>
          <w:trHeight w:hRule="exact" w:val="6325"/>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lastRenderedPageBreak/>
              <w:t>Рекомендуется использовать методические указания и материалы по учебной дисциплине, текст лекций, а также электронные пособия.</w:t>
            </w:r>
          </w:p>
          <w:p w:rsidR="00A144A3" w:rsidRDefault="00E13DCC">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A144A3" w:rsidRDefault="00E13DCC">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A144A3" w:rsidRDefault="00E13DCC">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A144A3">
        <w:trPr>
          <w:trHeight w:hRule="exact" w:val="855"/>
        </w:trPr>
        <w:tc>
          <w:tcPr>
            <w:tcW w:w="9654" w:type="dxa"/>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A144A3">
        <w:trPr>
          <w:trHeight w:hRule="exact" w:val="2989"/>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A144A3" w:rsidRDefault="00A144A3">
            <w:pPr>
              <w:spacing w:after="0" w:line="240" w:lineRule="auto"/>
              <w:jc w:val="both"/>
              <w:rPr>
                <w:sz w:val="24"/>
                <w:szCs w:val="24"/>
              </w:rPr>
            </w:pPr>
          </w:p>
          <w:p w:rsidR="00A144A3" w:rsidRDefault="00E13DCC">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A144A3" w:rsidRDefault="00E13DCC">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A144A3" w:rsidRDefault="00E13DCC">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A144A3" w:rsidRDefault="00E13DCC">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A144A3" w:rsidRDefault="00E13DCC">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A144A3" w:rsidRDefault="00E13DCC">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A144A3" w:rsidRDefault="00A144A3">
            <w:pPr>
              <w:spacing w:after="0" w:line="240" w:lineRule="auto"/>
              <w:jc w:val="both"/>
              <w:rPr>
                <w:sz w:val="24"/>
                <w:szCs w:val="24"/>
              </w:rPr>
            </w:pPr>
          </w:p>
          <w:p w:rsidR="00A144A3" w:rsidRDefault="00E13DCC">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A144A3">
        <w:trPr>
          <w:trHeight w:hRule="exact" w:val="304"/>
        </w:trPr>
        <w:tc>
          <w:tcPr>
            <w:tcW w:w="9654" w:type="dxa"/>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5" w:history="1">
              <w:r>
                <w:rPr>
                  <w:rStyle w:val="a3"/>
                  <w:rFonts w:ascii="Times New Roman" w:hAnsi="Times New Roman" w:cs="Times New Roman"/>
                  <w:sz w:val="24"/>
                  <w:szCs w:val="24"/>
                </w:rPr>
                <w:t>www.gks.ru</w:t>
              </w:r>
            </w:hyperlink>
          </w:p>
        </w:tc>
      </w:tr>
      <w:tr w:rsidR="00A144A3">
        <w:trPr>
          <w:trHeight w:hRule="exact" w:val="304"/>
        </w:trPr>
        <w:tc>
          <w:tcPr>
            <w:tcW w:w="9654" w:type="dxa"/>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6" w:history="1">
              <w:r>
                <w:rPr>
                  <w:rStyle w:val="a3"/>
                  <w:rFonts w:ascii="Times New Roman" w:hAnsi="Times New Roman" w:cs="Times New Roman"/>
                  <w:sz w:val="24"/>
                  <w:szCs w:val="24"/>
                </w:rPr>
                <w:t>www.government.ru</w:t>
              </w:r>
            </w:hyperlink>
          </w:p>
        </w:tc>
      </w:tr>
      <w:tr w:rsidR="00A144A3">
        <w:trPr>
          <w:trHeight w:hRule="exact" w:val="304"/>
        </w:trPr>
        <w:tc>
          <w:tcPr>
            <w:tcW w:w="9654" w:type="dxa"/>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7" w:history="1">
              <w:r w:rsidR="004B4B71">
                <w:rPr>
                  <w:rStyle w:val="a3"/>
                  <w:rFonts w:ascii="Times New Roman" w:hAnsi="Times New Roman" w:cs="Times New Roman"/>
                  <w:sz w:val="24"/>
                  <w:szCs w:val="24"/>
                </w:rPr>
                <w:t>http://www.president.kremlin.ru</w:t>
              </w:r>
            </w:hyperlink>
          </w:p>
        </w:tc>
      </w:tr>
      <w:tr w:rsidR="00A144A3">
        <w:trPr>
          <w:trHeight w:hRule="exact" w:val="304"/>
        </w:trPr>
        <w:tc>
          <w:tcPr>
            <w:tcW w:w="9654" w:type="dxa"/>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8" w:history="1">
              <w:r w:rsidR="004B4B71">
                <w:rPr>
                  <w:rStyle w:val="a3"/>
                  <w:rFonts w:ascii="Times New Roman" w:hAnsi="Times New Roman" w:cs="Times New Roman"/>
                  <w:sz w:val="24"/>
                  <w:szCs w:val="24"/>
                </w:rPr>
                <w:t>http://www.ict.edu.ru</w:t>
              </w:r>
            </w:hyperlink>
          </w:p>
        </w:tc>
      </w:tr>
      <w:tr w:rsidR="00A144A3">
        <w:trPr>
          <w:trHeight w:hRule="exact" w:val="304"/>
        </w:trPr>
        <w:tc>
          <w:tcPr>
            <w:tcW w:w="9654" w:type="dxa"/>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A144A3">
        <w:trPr>
          <w:trHeight w:hRule="exact" w:val="585"/>
        </w:trPr>
        <w:tc>
          <w:tcPr>
            <w:tcW w:w="9654" w:type="dxa"/>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A144A3" w:rsidRDefault="00E13DCC">
            <w:pPr>
              <w:spacing w:after="0" w:line="240" w:lineRule="auto"/>
              <w:rPr>
                <w:sz w:val="24"/>
                <w:szCs w:val="24"/>
              </w:rPr>
            </w:pPr>
            <w:r>
              <w:rPr>
                <w:rFonts w:ascii="Times New Roman" w:hAnsi="Times New Roman" w:cs="Times New Roman"/>
                <w:color w:val="000000"/>
                <w:sz w:val="24"/>
                <w:szCs w:val="24"/>
              </w:rPr>
              <w:t xml:space="preserve">образования </w:t>
            </w:r>
            <w:hyperlink r:id="rId29" w:history="1">
              <w:r w:rsidR="004B4B71">
                <w:rPr>
                  <w:rStyle w:val="a3"/>
                  <w:rFonts w:ascii="Times New Roman" w:hAnsi="Times New Roman" w:cs="Times New Roman"/>
                  <w:sz w:val="24"/>
                  <w:szCs w:val="24"/>
                </w:rPr>
                <w:t>http://fgosvo.ru</w:t>
              </w:r>
            </w:hyperlink>
          </w:p>
        </w:tc>
      </w:tr>
      <w:tr w:rsidR="00A144A3">
        <w:trPr>
          <w:trHeight w:hRule="exact" w:val="304"/>
        </w:trPr>
        <w:tc>
          <w:tcPr>
            <w:tcW w:w="9654" w:type="dxa"/>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30" w:history="1">
              <w:r w:rsidR="004B4B71">
                <w:rPr>
                  <w:rStyle w:val="a3"/>
                  <w:rFonts w:ascii="Times New Roman" w:hAnsi="Times New Roman" w:cs="Times New Roman"/>
                  <w:sz w:val="24"/>
                  <w:szCs w:val="24"/>
                </w:rPr>
                <w:t>http://pravo.gov.ru</w:t>
              </w:r>
            </w:hyperlink>
          </w:p>
        </w:tc>
      </w:tr>
      <w:tr w:rsidR="00A144A3">
        <w:trPr>
          <w:trHeight w:hRule="exact" w:val="304"/>
        </w:trPr>
        <w:tc>
          <w:tcPr>
            <w:tcW w:w="9654" w:type="dxa"/>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31" w:history="1">
              <w:r w:rsidR="004B4B71">
                <w:rPr>
                  <w:rStyle w:val="a3"/>
                  <w:rFonts w:ascii="Times New Roman" w:hAnsi="Times New Roman" w:cs="Times New Roman"/>
                  <w:sz w:val="24"/>
                  <w:szCs w:val="24"/>
                </w:rPr>
                <w:t>http://edu.garant.ru/omga/</w:t>
              </w:r>
            </w:hyperlink>
          </w:p>
        </w:tc>
      </w:tr>
      <w:tr w:rsidR="00A144A3">
        <w:trPr>
          <w:trHeight w:hRule="exact" w:val="585"/>
        </w:trPr>
        <w:tc>
          <w:tcPr>
            <w:tcW w:w="9654" w:type="dxa"/>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2" w:history="1">
              <w:r w:rsidR="004B4B71">
                <w:rPr>
                  <w:rStyle w:val="a3"/>
                  <w:rFonts w:ascii="Times New Roman" w:hAnsi="Times New Roman" w:cs="Times New Roman"/>
                  <w:sz w:val="24"/>
                  <w:szCs w:val="24"/>
                </w:rPr>
                <w:t>http://www.consultant.ru/edu/student/study/</w:t>
              </w:r>
            </w:hyperlink>
          </w:p>
        </w:tc>
      </w:tr>
      <w:tr w:rsidR="00A144A3">
        <w:trPr>
          <w:trHeight w:hRule="exact" w:val="314"/>
        </w:trPr>
        <w:tc>
          <w:tcPr>
            <w:tcW w:w="9654" w:type="dxa"/>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A144A3">
        <w:trPr>
          <w:trHeight w:hRule="exact" w:val="1604"/>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A144A3" w:rsidRDefault="00E13DCC">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rsidR="00A144A3" w:rsidRDefault="00E13DC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144A3">
        <w:trPr>
          <w:trHeight w:hRule="exact" w:val="6235"/>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lastRenderedPageBreak/>
              <w:t>• фиксацию хода образовательного процесса, результатов промежуточной аттестации и результатов освоения программы бакалавриата;</w:t>
            </w:r>
          </w:p>
          <w:p w:rsidR="00A144A3" w:rsidRDefault="00E13DCC">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144A3" w:rsidRDefault="00E13DCC">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144A3" w:rsidRDefault="00E13DCC">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144A3" w:rsidRDefault="00E13DCC">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A144A3" w:rsidRDefault="00E13DCC">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A144A3" w:rsidRDefault="00E13DCC">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A144A3" w:rsidRDefault="00E13DCC">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A144A3" w:rsidRDefault="00E13DCC">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A144A3" w:rsidRDefault="00E13DCC">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A144A3" w:rsidRDefault="00E13DCC">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A144A3" w:rsidRDefault="00E13DCC">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A144A3">
        <w:trPr>
          <w:trHeight w:hRule="exact" w:val="277"/>
        </w:trPr>
        <w:tc>
          <w:tcPr>
            <w:tcW w:w="9640" w:type="dxa"/>
          </w:tcPr>
          <w:p w:rsidR="00A144A3" w:rsidRDefault="00A144A3"/>
        </w:tc>
      </w:tr>
      <w:tr w:rsidR="00A144A3">
        <w:trPr>
          <w:trHeight w:hRule="exact" w:val="585"/>
        </w:trPr>
        <w:tc>
          <w:tcPr>
            <w:tcW w:w="9654" w:type="dxa"/>
            <w:shd w:val="clear" w:color="000000" w:fill="FFFFFF"/>
            <w:tcMar>
              <w:left w:w="34" w:type="dxa"/>
              <w:right w:w="34" w:type="dxa"/>
            </w:tcMar>
          </w:tcPr>
          <w:p w:rsidR="00A144A3" w:rsidRDefault="00E13DCC">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A144A3">
        <w:trPr>
          <w:trHeight w:hRule="exact" w:val="8293"/>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A144A3" w:rsidRDefault="00E13DCC">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A144A3" w:rsidRDefault="00E13DCC">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A144A3" w:rsidRDefault="00E13DCC">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A144A3" w:rsidRDefault="00E13DCC">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w:t>
            </w:r>
          </w:p>
        </w:tc>
      </w:tr>
    </w:tbl>
    <w:p w:rsidR="00A144A3" w:rsidRDefault="00E13DC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144A3">
        <w:trPr>
          <w:trHeight w:hRule="exact" w:val="5964"/>
        </w:trPr>
        <w:tc>
          <w:tcPr>
            <w:tcW w:w="9654" w:type="dxa"/>
            <w:shd w:val="clear" w:color="000000" w:fill="FFFFFF"/>
            <w:tcMar>
              <w:left w:w="34" w:type="dxa"/>
              <w:right w:w="34" w:type="dxa"/>
            </w:tcMar>
          </w:tcPr>
          <w:p w:rsidR="00A144A3" w:rsidRDefault="00E13DCC">
            <w:pPr>
              <w:spacing w:after="0" w:line="240" w:lineRule="auto"/>
              <w:jc w:val="both"/>
              <w:rPr>
                <w:sz w:val="24"/>
                <w:szCs w:val="24"/>
              </w:rPr>
            </w:pPr>
            <w:r>
              <w:rPr>
                <w:rFonts w:ascii="Times New Roman" w:hAnsi="Times New Roman" w:cs="Times New Roman"/>
                <w:color w:val="000000"/>
                <w:sz w:val="24"/>
                <w:szCs w:val="24"/>
              </w:rPr>
              <w:lastRenderedPageBreak/>
              <w:t xml:space="preserve">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3" w:history="1">
              <w:r>
                <w:rPr>
                  <w:rStyle w:val="a3"/>
                  <w:rFonts w:ascii="Times New Roman" w:hAnsi="Times New Roman" w:cs="Times New Roman"/>
                  <w:sz w:val="24"/>
                  <w:szCs w:val="24"/>
                </w:rPr>
                <w:t>www.biblio-online.ru</w:t>
              </w:r>
            </w:hyperlink>
          </w:p>
          <w:p w:rsidR="00A144A3" w:rsidRDefault="00E13DCC">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A144A3" w:rsidRDefault="00A144A3"/>
    <w:sectPr w:rsidR="00A144A3">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4B4B71"/>
    <w:rsid w:val="00A144A3"/>
    <w:rsid w:val="00D31453"/>
    <w:rsid w:val="00E13DCC"/>
    <w:rsid w:val="00E209E2"/>
    <w:rsid w:val="00EC6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729E54-0D22-4A55-A4AC-B676B488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3DCC"/>
    <w:rPr>
      <w:color w:val="0563C1" w:themeColor="hyperlink"/>
      <w:u w:val="single"/>
    </w:rPr>
  </w:style>
  <w:style w:type="character" w:styleId="a4">
    <w:name w:val="Unresolved Mention"/>
    <w:basedOn w:val="a0"/>
    <w:uiPriority w:val="99"/>
    <w:semiHidden/>
    <w:unhideWhenUsed/>
    <w:rsid w:val="00E13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www.government.ru" TargetMode="External"/><Relationship Id="rId3" Type="http://schemas.openxmlformats.org/officeDocument/2006/relationships/webSettings" Target="webSettings.xml"/><Relationship Id="rId21" Type="http://schemas.openxmlformats.org/officeDocument/2006/relationships/hyperlink" Target="http://www.benran.ru" TargetMode="External"/><Relationship Id="rId34" Type="http://schemas.openxmlformats.org/officeDocument/2006/relationships/fontTable" Target="fontTable.xml"/><Relationship Id="rId7" Type="http://schemas.openxmlformats.org/officeDocument/2006/relationships/hyperlink" Target="https://urait.ru/bcode/434605" TargetMode="Externa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gks.ru" TargetMode="External"/><Relationship Id="rId33" Type="http://schemas.openxmlformats.org/officeDocument/2006/relationships/hyperlink" Target="http://www.biblio-online.ru" TargetMode="External"/><Relationship Id="rId2" Type="http://schemas.openxmlformats.org/officeDocument/2006/relationships/settings" Target="settings.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fgosvo.ru" TargetMode="External"/><Relationship Id="rId1" Type="http://schemas.openxmlformats.org/officeDocument/2006/relationships/styles" Target="styles.xml"/><Relationship Id="rId6" Type="http://schemas.openxmlformats.org/officeDocument/2006/relationships/hyperlink" Target="https://www.biblio-online.ru/bcode/431904" TargetMode="External"/><Relationship Id="rId11" Type="http://schemas.openxmlformats.org/officeDocument/2006/relationships/hyperlink" Target="https://urait.ru/bcode/399983" TargetMode="External"/><Relationship Id="rId24" Type="http://schemas.openxmlformats.org/officeDocument/2006/relationships/hyperlink" Target="http://ru.spinform.ru" TargetMode="External"/><Relationship Id="rId32" Type="http://schemas.openxmlformats.org/officeDocument/2006/relationships/hyperlink" Target="http://www.consultant.ru/edu/student/study/" TargetMode="External"/><Relationship Id="rId5" Type="http://schemas.openxmlformats.org/officeDocument/2006/relationships/hyperlink" Target="https://urait.ru/bcode/436529" TargetMode="Externa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www.ict.edu.ru" TargetMode="External"/><Relationship Id="rId10" Type="http://schemas.openxmlformats.org/officeDocument/2006/relationships/hyperlink" Target="https://urait.ru/bcode/414426" TargetMode="External"/><Relationship Id="rId19" Type="http://schemas.openxmlformats.org/officeDocument/2006/relationships/hyperlink" Target="http://www.oxfordjoumals.org" TargetMode="External"/><Relationship Id="rId31" Type="http://schemas.openxmlformats.org/officeDocument/2006/relationships/hyperlink" Target="http://edu.garant.ru/omga/" TargetMode="External"/><Relationship Id="rId4" Type="http://schemas.openxmlformats.org/officeDocument/2006/relationships/hyperlink" Target="http://www.iprbookshop.ru/80998.html" TargetMode="External"/><Relationship Id="rId9" Type="http://schemas.openxmlformats.org/officeDocument/2006/relationships/hyperlink" Target="https://urait.ru/bcode/437254"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www.president.kremlin.ru" TargetMode="External"/><Relationship Id="rId30" Type="http://schemas.openxmlformats.org/officeDocument/2006/relationships/hyperlink" Target="http://pravo.gov.ru" TargetMode="External"/><Relationship Id="rId35" Type="http://schemas.openxmlformats.org/officeDocument/2006/relationships/theme" Target="theme/theme1.xml"/><Relationship Id="rId8" Type="http://schemas.openxmlformats.org/officeDocument/2006/relationships/hyperlink" Target="https://urait.ru/bcode/415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8420</Words>
  <Characters>47995</Characters>
  <Application>Microsoft Office Word</Application>
  <DocSecurity>0</DocSecurity>
  <Lines>399</Lines>
  <Paragraphs>112</Paragraphs>
  <ScaleCrop>false</ScaleCrop>
  <Company/>
  <LinksUpToDate>false</LinksUpToDate>
  <CharactersWithSpaces>56303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2022-2023_ФГОС3++2022_Бак-ОФО-Э(УАиА)(22)_plx_Иностранный язык</dc:title>
  <dc:creator>FastReport.NET</dc:creator>
  <cp:lastModifiedBy>Mark Bernstorf</cp:lastModifiedBy>
  <cp:revision>4</cp:revision>
  <dcterms:created xsi:type="dcterms:W3CDTF">2022-05-01T21:11:00Z</dcterms:created>
  <dcterms:modified xsi:type="dcterms:W3CDTF">2022-11-12T10:32:00Z</dcterms:modified>
</cp:coreProperties>
</file>